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1A9" w:rsidRPr="009F563B" w:rsidRDefault="001371A9" w:rsidP="001371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56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1371A9" w:rsidRPr="009F563B" w:rsidRDefault="001371A9" w:rsidP="001371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563B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r w:rsidR="009F563B" w:rsidRPr="009F563B">
        <w:rPr>
          <w:rFonts w:ascii="Times New Roman" w:eastAsia="Times New Roman" w:hAnsi="Times New Roman" w:cs="Times New Roman"/>
          <w:b/>
          <w:bCs/>
          <w:sz w:val="28"/>
          <w:szCs w:val="28"/>
        </w:rPr>
        <w:t>ОРОДЕНСКОГО</w:t>
      </w:r>
      <w:r w:rsidRPr="009F56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</w:t>
      </w:r>
    </w:p>
    <w:p w:rsidR="001371A9" w:rsidRPr="009F563B" w:rsidRDefault="001371A9" w:rsidP="001371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56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ЛЬГОВСКОГО  РАЙОНА  </w:t>
      </w:r>
    </w:p>
    <w:p w:rsidR="001371A9" w:rsidRPr="009F563B" w:rsidRDefault="001371A9" w:rsidP="001371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563B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proofErr w:type="gramStart"/>
      <w:r w:rsidRPr="009F563B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9F56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 </w:t>
      </w:r>
    </w:p>
    <w:tbl>
      <w:tblPr>
        <w:tblW w:w="955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555"/>
      </w:tblGrid>
      <w:tr w:rsidR="001371A9" w:rsidRPr="00AF7D85" w:rsidTr="00897F7B">
        <w:trPr>
          <w:tblCellSpacing w:w="0" w:type="dxa"/>
        </w:trPr>
        <w:tc>
          <w:tcPr>
            <w:tcW w:w="9555" w:type="dxa"/>
            <w:hideMark/>
          </w:tcPr>
          <w:p w:rsidR="001371A9" w:rsidRPr="00AF7D85" w:rsidRDefault="001371A9" w:rsidP="00835C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 1</w:t>
            </w:r>
            <w:r w:rsidR="009F5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декабря 2019</w:t>
            </w:r>
            <w:r w:rsidRPr="00AF7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</w:t>
            </w:r>
            <w:r w:rsidR="00835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ода</w:t>
            </w:r>
            <w:r w:rsidRPr="00AF7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 №</w:t>
            </w:r>
            <w:r w:rsidR="009F5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159</w:t>
            </w:r>
          </w:p>
        </w:tc>
      </w:tr>
    </w:tbl>
    <w:p w:rsidR="001371A9" w:rsidRPr="00AF7D85" w:rsidRDefault="001371A9" w:rsidP="001371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7D85">
        <w:rPr>
          <w:rFonts w:ascii="Times New Roman" w:eastAsia="Times New Roman" w:hAnsi="Times New Roman" w:cs="Times New Roman"/>
          <w:b/>
          <w:bCs/>
          <w:sz w:val="24"/>
          <w:szCs w:val="24"/>
        </w:rPr>
        <w:t>Об утверждении положения</w:t>
      </w:r>
    </w:p>
    <w:p w:rsidR="001371A9" w:rsidRPr="00AF7D85" w:rsidRDefault="001371A9" w:rsidP="009F56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D85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учреждений, и лицами, замещающими данные должности</w:t>
      </w:r>
    </w:p>
    <w:p w:rsidR="001371A9" w:rsidRPr="00FC2BDC" w:rsidRDefault="009F563B" w:rsidP="009F56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2BDC"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="001371A9" w:rsidRPr="00FC2BDC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proofErr w:type="gramStart"/>
      <w:r w:rsidR="001371A9" w:rsidRPr="00FC2BDC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Федеральным законом от 25 декабря 2008 года № 273-ФЗ «О противодействии коррупции», постановлением Правительства Российской Федерации от 13 марта 2013 года № 207 «Об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лицами, замещающими эти должности», </w:t>
      </w:r>
      <w:r w:rsidR="001371A9" w:rsidRPr="00FC2BDC">
        <w:rPr>
          <w:rFonts w:ascii="Times New Roman" w:eastAsia="Times New Roman" w:hAnsi="Times New Roman" w:cs="Times New Roman"/>
          <w:bCs/>
          <w:sz w:val="24"/>
          <w:szCs w:val="24"/>
        </w:rPr>
        <w:t>Уставом муниципального образования «</w:t>
      </w:r>
      <w:r w:rsidRPr="00FC2BDC">
        <w:rPr>
          <w:rFonts w:ascii="Times New Roman" w:eastAsia="Times New Roman" w:hAnsi="Times New Roman" w:cs="Times New Roman"/>
          <w:bCs/>
          <w:sz w:val="24"/>
          <w:szCs w:val="24"/>
        </w:rPr>
        <w:t>Городенский</w:t>
      </w:r>
      <w:r w:rsidR="001371A9" w:rsidRPr="00FC2BD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</w:t>
      </w:r>
      <w:proofErr w:type="gramEnd"/>
      <w:r w:rsidR="001371A9" w:rsidRPr="00FC2BDC">
        <w:rPr>
          <w:rFonts w:ascii="Times New Roman" w:eastAsia="Times New Roman" w:hAnsi="Times New Roman" w:cs="Times New Roman"/>
          <w:bCs/>
          <w:sz w:val="24"/>
          <w:szCs w:val="24"/>
        </w:rPr>
        <w:t xml:space="preserve">» Льговского района Курской области, </w:t>
      </w:r>
      <w:r w:rsidRPr="00FC2BDC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Собрание депутатов Городенского сельсовета </w:t>
      </w:r>
      <w:r w:rsidR="001371A9" w:rsidRPr="00FC2BDC">
        <w:rPr>
          <w:rFonts w:ascii="Times New Roman" w:eastAsia="Times New Roman" w:hAnsi="Times New Roman" w:cs="Times New Roman"/>
          <w:bCs/>
          <w:sz w:val="24"/>
          <w:szCs w:val="24"/>
        </w:rPr>
        <w:t xml:space="preserve"> Льговского района</w:t>
      </w:r>
      <w:r w:rsidRPr="00FC2BDC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РЕШИЛО:</w:t>
      </w:r>
    </w:p>
    <w:p w:rsidR="001371A9" w:rsidRPr="00FC2BDC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2BDC">
        <w:rPr>
          <w:rFonts w:ascii="Times New Roman" w:eastAsia="Times New Roman" w:hAnsi="Times New Roman" w:cs="Times New Roman"/>
          <w:bCs/>
          <w:sz w:val="24"/>
          <w:szCs w:val="24"/>
        </w:rPr>
        <w:t> 1. Утвердить прилагаемое Положение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учреждений, и лицами, замещающими эти должности.</w:t>
      </w:r>
    </w:p>
    <w:p w:rsidR="001371A9" w:rsidRPr="00FC2BDC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2BDC">
        <w:rPr>
          <w:rFonts w:ascii="Times New Roman" w:eastAsia="Times New Roman" w:hAnsi="Times New Roman" w:cs="Times New Roman"/>
          <w:bCs/>
          <w:sz w:val="24"/>
          <w:szCs w:val="24"/>
        </w:rPr>
        <w:t> 2. Настоящее решение вступает в силу с момента его официального обнародования и подлежит размещению на официальном сайте муниципального образования «Г</w:t>
      </w:r>
      <w:r w:rsidR="00CB719E" w:rsidRPr="00FC2BDC">
        <w:rPr>
          <w:rFonts w:ascii="Times New Roman" w:eastAsia="Times New Roman" w:hAnsi="Times New Roman" w:cs="Times New Roman"/>
          <w:bCs/>
          <w:sz w:val="24"/>
          <w:szCs w:val="24"/>
        </w:rPr>
        <w:t>ороденский</w:t>
      </w:r>
      <w:r w:rsidRPr="00FC2BD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сельсовет» в сети Интернет.</w:t>
      </w:r>
    </w:p>
    <w:p w:rsidR="001371A9" w:rsidRPr="00AF7D85" w:rsidRDefault="001371A9" w:rsidP="001371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71A9" w:rsidRPr="00FC2BDC" w:rsidRDefault="001371A9" w:rsidP="001371A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2BDC">
        <w:rPr>
          <w:rFonts w:ascii="Times New Roman" w:eastAsia="Times New Roman" w:hAnsi="Times New Roman" w:cs="Times New Roman"/>
          <w:b/>
          <w:sz w:val="24"/>
          <w:szCs w:val="24"/>
        </w:rPr>
        <w:t>Председатель Собрания депутатов</w:t>
      </w:r>
    </w:p>
    <w:p w:rsidR="00CB719E" w:rsidRPr="00FC2BDC" w:rsidRDefault="001371A9" w:rsidP="001371A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2BDC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CB719E" w:rsidRPr="00FC2BDC">
        <w:rPr>
          <w:rFonts w:ascii="Times New Roman" w:eastAsia="Times New Roman" w:hAnsi="Times New Roman" w:cs="Times New Roman"/>
          <w:b/>
          <w:sz w:val="24"/>
          <w:szCs w:val="24"/>
        </w:rPr>
        <w:t>ороденског</w:t>
      </w:r>
      <w:r w:rsidRPr="00FC2BDC">
        <w:rPr>
          <w:rFonts w:ascii="Times New Roman" w:eastAsia="Times New Roman" w:hAnsi="Times New Roman" w:cs="Times New Roman"/>
          <w:b/>
          <w:sz w:val="24"/>
          <w:szCs w:val="24"/>
        </w:rPr>
        <w:t>о сельсовета</w:t>
      </w:r>
      <w:r w:rsidR="00CB719E" w:rsidRPr="00FC2B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371A9" w:rsidRPr="00FC2BDC" w:rsidRDefault="001371A9" w:rsidP="001371A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2BDC">
        <w:rPr>
          <w:rFonts w:ascii="Times New Roman" w:eastAsia="Times New Roman" w:hAnsi="Times New Roman" w:cs="Times New Roman"/>
          <w:b/>
          <w:sz w:val="24"/>
          <w:szCs w:val="24"/>
        </w:rPr>
        <w:t>Льговского района                                                                    </w:t>
      </w:r>
      <w:r w:rsidR="00CB719E" w:rsidRPr="00FC2BD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</w:t>
      </w:r>
      <w:r w:rsidRPr="00FC2BDC">
        <w:rPr>
          <w:rFonts w:ascii="Times New Roman" w:eastAsia="Times New Roman" w:hAnsi="Times New Roman" w:cs="Times New Roman"/>
          <w:b/>
          <w:sz w:val="24"/>
          <w:szCs w:val="24"/>
        </w:rPr>
        <w:t>  </w:t>
      </w:r>
      <w:r w:rsidR="00CB719E" w:rsidRPr="00FC2BDC">
        <w:rPr>
          <w:rFonts w:ascii="Times New Roman" w:eastAsia="Times New Roman" w:hAnsi="Times New Roman" w:cs="Times New Roman"/>
          <w:b/>
          <w:sz w:val="24"/>
          <w:szCs w:val="24"/>
        </w:rPr>
        <w:t xml:space="preserve">   А. К. </w:t>
      </w:r>
      <w:proofErr w:type="spellStart"/>
      <w:r w:rsidR="00CB719E" w:rsidRPr="00FC2BDC">
        <w:rPr>
          <w:rFonts w:ascii="Times New Roman" w:eastAsia="Times New Roman" w:hAnsi="Times New Roman" w:cs="Times New Roman"/>
          <w:b/>
          <w:sz w:val="24"/>
          <w:szCs w:val="24"/>
        </w:rPr>
        <w:t>Барсегян</w:t>
      </w:r>
      <w:proofErr w:type="spellEnd"/>
      <w:r w:rsidRPr="00FC2BDC">
        <w:rPr>
          <w:rFonts w:ascii="Times New Roman" w:eastAsia="Times New Roman" w:hAnsi="Times New Roman" w:cs="Times New Roman"/>
          <w:b/>
          <w:sz w:val="24"/>
          <w:szCs w:val="24"/>
        </w:rPr>
        <w:t>  </w:t>
      </w:r>
    </w:p>
    <w:p w:rsidR="001371A9" w:rsidRPr="00FC2BDC" w:rsidRDefault="001371A9" w:rsidP="001371A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2BDC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1371A9" w:rsidRPr="00FC2BDC" w:rsidRDefault="001371A9" w:rsidP="001371A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2BDC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1371A9" w:rsidRPr="00FC2BDC" w:rsidRDefault="001371A9" w:rsidP="001371A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2BDC">
        <w:rPr>
          <w:rFonts w:ascii="Times New Roman" w:eastAsia="Times New Roman" w:hAnsi="Times New Roman" w:cs="Times New Roman"/>
          <w:b/>
          <w:sz w:val="24"/>
          <w:szCs w:val="24"/>
        </w:rPr>
        <w:t>Глава Г</w:t>
      </w:r>
      <w:r w:rsidR="00CB719E" w:rsidRPr="00FC2BDC">
        <w:rPr>
          <w:rFonts w:ascii="Times New Roman" w:eastAsia="Times New Roman" w:hAnsi="Times New Roman" w:cs="Times New Roman"/>
          <w:b/>
          <w:sz w:val="24"/>
          <w:szCs w:val="24"/>
        </w:rPr>
        <w:t>ороденского</w:t>
      </w:r>
      <w:r w:rsidRPr="00FC2BDC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сельсовета</w:t>
      </w:r>
    </w:p>
    <w:p w:rsidR="001371A9" w:rsidRPr="00FC2BDC" w:rsidRDefault="001371A9" w:rsidP="001371A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2BDC">
        <w:rPr>
          <w:rFonts w:ascii="Times New Roman" w:eastAsia="Times New Roman" w:hAnsi="Times New Roman" w:cs="Times New Roman"/>
          <w:b/>
          <w:sz w:val="24"/>
          <w:szCs w:val="24"/>
        </w:rPr>
        <w:t>Льговского района                                                                     </w:t>
      </w:r>
      <w:r w:rsidR="00CB719E" w:rsidRPr="00FC2BD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</w:t>
      </w:r>
      <w:r w:rsidRPr="00FC2BDC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CB719E" w:rsidRPr="00FC2BDC">
        <w:rPr>
          <w:rFonts w:ascii="Times New Roman" w:eastAsia="Times New Roman" w:hAnsi="Times New Roman" w:cs="Times New Roman"/>
          <w:b/>
          <w:sz w:val="24"/>
          <w:szCs w:val="24"/>
        </w:rPr>
        <w:t>А.М.Сенаторов</w:t>
      </w:r>
      <w:r w:rsidRPr="00FC2BD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1371A9" w:rsidRPr="00FC2BDC" w:rsidRDefault="001371A9" w:rsidP="001371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2BD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1371A9" w:rsidRPr="00AF7D85" w:rsidRDefault="001371A9" w:rsidP="001371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7D85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CB719E" w:rsidRDefault="00CB719E" w:rsidP="00CB719E">
      <w:pPr>
        <w:pStyle w:val="ConsPlusNormal"/>
        <w:ind w:firstLine="709"/>
        <w:jc w:val="right"/>
        <w:rPr>
          <w:b/>
          <w:bCs/>
          <w:szCs w:val="24"/>
        </w:rPr>
      </w:pPr>
    </w:p>
    <w:p w:rsidR="00CB719E" w:rsidRDefault="00CB719E" w:rsidP="00CB719E">
      <w:pPr>
        <w:pStyle w:val="ConsPlusNormal"/>
        <w:ind w:firstLine="709"/>
        <w:jc w:val="right"/>
        <w:rPr>
          <w:b/>
          <w:bCs/>
          <w:szCs w:val="24"/>
        </w:rPr>
      </w:pPr>
    </w:p>
    <w:p w:rsidR="00CB719E" w:rsidRDefault="00CB719E" w:rsidP="00CB719E">
      <w:pPr>
        <w:pStyle w:val="ConsPlusNormal"/>
        <w:ind w:firstLine="709"/>
        <w:jc w:val="right"/>
        <w:rPr>
          <w:b/>
          <w:bCs/>
          <w:szCs w:val="24"/>
        </w:rPr>
      </w:pPr>
    </w:p>
    <w:p w:rsidR="00CB719E" w:rsidRDefault="00CB719E" w:rsidP="00CB719E">
      <w:pPr>
        <w:pStyle w:val="ConsPlusNormal"/>
        <w:ind w:firstLine="709"/>
        <w:jc w:val="right"/>
        <w:rPr>
          <w:b/>
          <w:bCs/>
          <w:szCs w:val="24"/>
        </w:rPr>
      </w:pPr>
    </w:p>
    <w:p w:rsidR="00CB719E" w:rsidRPr="00CB719E" w:rsidRDefault="00CB719E" w:rsidP="00CB719E">
      <w:pPr>
        <w:pStyle w:val="ConsPlusNormal"/>
        <w:ind w:firstLine="709"/>
        <w:jc w:val="right"/>
        <w:rPr>
          <w:b/>
          <w:bCs/>
          <w:szCs w:val="24"/>
        </w:rPr>
      </w:pPr>
    </w:p>
    <w:p w:rsidR="00CB719E" w:rsidRPr="00FC2BDC" w:rsidRDefault="001371A9" w:rsidP="00CB719E">
      <w:pPr>
        <w:pStyle w:val="ConsPlusNormal"/>
        <w:ind w:firstLine="709"/>
        <w:jc w:val="right"/>
        <w:rPr>
          <w:b/>
          <w:szCs w:val="24"/>
        </w:rPr>
      </w:pPr>
      <w:r w:rsidRPr="00FC2BDC">
        <w:rPr>
          <w:b/>
          <w:bCs/>
          <w:szCs w:val="24"/>
        </w:rPr>
        <w:lastRenderedPageBreak/>
        <w:t> </w:t>
      </w:r>
      <w:r w:rsidR="00CB719E" w:rsidRPr="00FC2BDC">
        <w:rPr>
          <w:b/>
          <w:bCs/>
          <w:szCs w:val="24"/>
        </w:rPr>
        <w:t>Утверждено</w:t>
      </w:r>
    </w:p>
    <w:p w:rsidR="00FC2BDC" w:rsidRDefault="00CB719E" w:rsidP="00CB719E">
      <w:pPr>
        <w:pStyle w:val="ConsPlusNormal"/>
        <w:ind w:firstLine="709"/>
        <w:jc w:val="right"/>
        <w:rPr>
          <w:b/>
          <w:szCs w:val="24"/>
        </w:rPr>
      </w:pPr>
      <w:r w:rsidRPr="00FC2BDC">
        <w:rPr>
          <w:b/>
          <w:szCs w:val="24"/>
        </w:rPr>
        <w:t xml:space="preserve"> Решением Собрания депутатов </w:t>
      </w:r>
    </w:p>
    <w:p w:rsidR="00FC2BDC" w:rsidRDefault="00CB719E" w:rsidP="00CB719E">
      <w:pPr>
        <w:pStyle w:val="ConsPlusNormal"/>
        <w:ind w:firstLine="709"/>
        <w:jc w:val="right"/>
        <w:rPr>
          <w:b/>
        </w:rPr>
      </w:pPr>
      <w:r w:rsidRPr="00FC2BDC">
        <w:rPr>
          <w:b/>
          <w:szCs w:val="24"/>
        </w:rPr>
        <w:t>Городенского</w:t>
      </w:r>
      <w:r w:rsidR="00FC2BDC">
        <w:rPr>
          <w:b/>
          <w:szCs w:val="24"/>
        </w:rPr>
        <w:t xml:space="preserve"> </w:t>
      </w:r>
      <w:r w:rsidRPr="00FC2BDC">
        <w:rPr>
          <w:b/>
        </w:rPr>
        <w:t xml:space="preserve">сельсовета Льговского района </w:t>
      </w:r>
    </w:p>
    <w:p w:rsidR="00CB719E" w:rsidRPr="00FC2BDC" w:rsidRDefault="00CB719E" w:rsidP="00CB719E">
      <w:pPr>
        <w:pStyle w:val="ConsPlusNormal"/>
        <w:ind w:firstLine="709"/>
        <w:jc w:val="right"/>
        <w:rPr>
          <w:b/>
          <w:szCs w:val="24"/>
        </w:rPr>
      </w:pPr>
      <w:r w:rsidRPr="00FC2BDC">
        <w:rPr>
          <w:b/>
        </w:rPr>
        <w:t>Курской области</w:t>
      </w:r>
    </w:p>
    <w:p w:rsidR="00CB719E" w:rsidRPr="00FC2BDC" w:rsidRDefault="00CB719E" w:rsidP="00CB719E">
      <w:pPr>
        <w:pStyle w:val="a3"/>
        <w:ind w:firstLine="709"/>
        <w:jc w:val="right"/>
        <w:rPr>
          <w:b/>
        </w:rPr>
      </w:pPr>
      <w:r w:rsidRPr="00FC2BDC">
        <w:rPr>
          <w:b/>
        </w:rPr>
        <w:t xml:space="preserve">от 13 декабря  2019 г №159 </w:t>
      </w:r>
    </w:p>
    <w:p w:rsidR="00CB719E" w:rsidRPr="00FC2BDC" w:rsidRDefault="00CB719E" w:rsidP="00CB719E">
      <w:pPr>
        <w:pStyle w:val="a3"/>
        <w:ind w:firstLine="709"/>
        <w:jc w:val="right"/>
      </w:pPr>
    </w:p>
    <w:p w:rsidR="001371A9" w:rsidRPr="00FC2BDC" w:rsidRDefault="001371A9" w:rsidP="001371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71A9" w:rsidRPr="00AF7D85" w:rsidRDefault="001371A9" w:rsidP="001371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7D8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371A9" w:rsidRPr="00AF7D85" w:rsidRDefault="001371A9" w:rsidP="001371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7D85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ПОЛОЖЕНИЕ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учреждений, и лицами, замещающими данные должности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proofErr w:type="gramStart"/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Настоящим Положением устанавливается порядок осуществления проверки достоверности и полноты, представленных гражданами, претендующими на замещение должностей руководителей муниципальных учреждений Г</w:t>
      </w:r>
      <w:r w:rsidR="00CB719E"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ороденского</w:t>
      </w: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сельсовета Льговского района Курской области, и лицами, замещающими эти должности,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(далее – проверка).</w:t>
      </w:r>
      <w:proofErr w:type="gramEnd"/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 2. Проверка осуществляется по решению Главы Г</w:t>
      </w:r>
      <w:r w:rsidR="00CB719E"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ороденс</w:t>
      </w: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кого сельсовета Льговского района (учредитель муниципального учреждения).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sz w:val="24"/>
          <w:szCs w:val="24"/>
        </w:rPr>
        <w:t xml:space="preserve">            Решение принимается в отношении каждого гражданина, претендующего на замещение должности руководителей муниципального учреждения, а также </w:t>
      </w:r>
      <w:proofErr w:type="gramStart"/>
      <w:r w:rsidRPr="00CB719E">
        <w:rPr>
          <w:rFonts w:ascii="Times New Roman" w:eastAsia="Times New Roman" w:hAnsi="Times New Roman" w:cs="Times New Roman"/>
          <w:b/>
          <w:sz w:val="24"/>
          <w:szCs w:val="24"/>
        </w:rPr>
        <w:t>лица, замещающего должность руководителя муниципального учреждения и оформляется</w:t>
      </w:r>
      <w:proofErr w:type="gramEnd"/>
      <w:r w:rsidRPr="00CB719E">
        <w:rPr>
          <w:rFonts w:ascii="Times New Roman" w:eastAsia="Times New Roman" w:hAnsi="Times New Roman" w:cs="Times New Roman"/>
          <w:b/>
          <w:sz w:val="24"/>
          <w:szCs w:val="24"/>
        </w:rPr>
        <w:t xml:space="preserve"> правовым актом Администрации Г</w:t>
      </w:r>
      <w:r w:rsidR="00CB719E" w:rsidRPr="00CB719E">
        <w:rPr>
          <w:rFonts w:ascii="Times New Roman" w:eastAsia="Times New Roman" w:hAnsi="Times New Roman" w:cs="Times New Roman"/>
          <w:b/>
          <w:sz w:val="24"/>
          <w:szCs w:val="24"/>
        </w:rPr>
        <w:t>ороденс</w:t>
      </w:r>
      <w:r w:rsidRPr="00CB719E">
        <w:rPr>
          <w:rFonts w:ascii="Times New Roman" w:eastAsia="Times New Roman" w:hAnsi="Times New Roman" w:cs="Times New Roman"/>
          <w:b/>
          <w:sz w:val="24"/>
          <w:szCs w:val="24"/>
        </w:rPr>
        <w:t>кого сельсовета Льговского района (распоряжением) с указанием оснований для осуществления проверки.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3. Проверку осуществляет должностное лицо кадровой службы Администрации Г</w:t>
      </w:r>
      <w:r w:rsidR="00CB719E"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ороденск</w:t>
      </w: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ого сельсовета ответственное за работу по профилактике коррупционных правонарушений (далее – должностное лицо). 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   Основанием для осуществления проверки является информация, представленная в письменном виде в установленном порядке: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б) должностным лицом кадровой службы, ответственным за работу по профилактике коррупционных и иных правонарушений;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г) Общественной палатой Российской Федерации;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proofErr w:type="spellEnd"/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) средствами массовой информации.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4. Информация анонимного характера не может служить основанием для проверки.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5. Проверка осуществляется в срок, не превышающий 60 дней со дня принятия решения о ее проведении. Срок проверки может быть продлен до 90 дней Главой Г</w:t>
      </w:r>
      <w:r w:rsidR="00CB719E"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ороденского с</w:t>
      </w: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ельсовета Льговского района.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6. При осуществлении проверки должностное лицо Администрации вправе: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а) проводить беседу с лицом, претендующим на замещение должности руководителя муниципального учреждения, а также с руководителем муниципального учреждения;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б) изучать представленные лицом, претендующим на замещение должности руководителя муниципального учреждения, а также руководителем муниципального учреждения сведения о доходах, об имуществе и обязательствах имущественного характера и дополнительные материалы;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в) получать от лица, претендующего на замещение должности руководителя муниципального учреждения, а также от руководителя муниципального учреждения пояснения по представленным им сведениям о доходах, об имуществе и обязательствах имущественного характера и материалам;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7. Учредитель муниципального учреждения или лицо, которому такие полномочия предоставлены учредителем, обеспечивает: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а) уведомление в письменной форме руководителя муниципального учреждения о начале в отношении него проверки - в течение двух рабочих дней со дня принятия решения о начале проверки;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б) информирование руководителя муниципального учреждения в случае его обращения о том, какие представленные им сведения, указанные в пункте 1 настоящего Положения, подлежат проверке, - в течение семи рабочих дней со дня обращения, а при наличии уважительной причины - в срок, согласованный с указанным лицом.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8. По окончании проверки учредитель муниципального учреждения или лицо, которому такие полномочия предоставлены учредителем, обязан ознакомить руководителя муниципального учреждения с результатами проверки.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9. Руководитель муниципального учреждения вправе: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а) давать пояснения в письменной форме в ходе проверки, а также по результатам проверки;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б) представлять дополнительные материалы и давать по ним пояснения в письменной форме.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10. По результатам проверки учредитель муниципального учреждения или лицо, которому такие полномочия предоставлены учредителем, принимает одно из следующих решений: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а) назначение гражданина, претендующего на замещение должности руководителя муниципального учреждения, на должность руководителя муниципального учреждения;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б) отказ гражданину, претендующему на замещение должности руководителя муниципального учреждения, в назначении на должность руководителя муниципального учреждения;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в) применение к руководителю муниципального учреждения мер дисциплинарной ответственности.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11.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соответствующие государственные органы.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12. Подлинники справок о доходах, об имуществе и обязательствах имущественного характера, а также материалы проверки, хранятся учредителем муниципального учреждения или лицом, которому такие полномочия предоставлены учредителем, в соответствии с законодательством Российской Федерации об архивном деле.</w:t>
      </w:r>
    </w:p>
    <w:p w:rsidR="001371A9" w:rsidRPr="00CB719E" w:rsidRDefault="001371A9" w:rsidP="00CB71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9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0C1578" w:rsidRPr="00CB719E" w:rsidRDefault="000C1578" w:rsidP="00CB719E">
      <w:pPr>
        <w:jc w:val="both"/>
        <w:rPr>
          <w:b/>
        </w:rPr>
      </w:pPr>
    </w:p>
    <w:sectPr w:rsidR="000C1578" w:rsidRPr="00CB719E" w:rsidSect="00517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71A9"/>
    <w:rsid w:val="000C1578"/>
    <w:rsid w:val="001371A9"/>
    <w:rsid w:val="00517FF8"/>
    <w:rsid w:val="005F3EA1"/>
    <w:rsid w:val="00835C56"/>
    <w:rsid w:val="009F563B"/>
    <w:rsid w:val="00CB719E"/>
    <w:rsid w:val="00FC2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71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 Spacing"/>
    <w:qFormat/>
    <w:rsid w:val="00CB7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2019-12-04T12:55:00Z</cp:lastPrinted>
  <dcterms:created xsi:type="dcterms:W3CDTF">2019-12-04T12:02:00Z</dcterms:created>
  <dcterms:modified xsi:type="dcterms:W3CDTF">2019-12-04T12:56:00Z</dcterms:modified>
</cp:coreProperties>
</file>