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Информация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о состоянии окружающей среды и об использовании природных ресурсов на территории 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муниципального  образования </w:t>
      </w:r>
      <w:r w:rsidR="00B05A20">
        <w:rPr>
          <w:rStyle w:val="a4"/>
          <w:rFonts w:ascii="Arial" w:hAnsi="Arial" w:cs="Arial"/>
          <w:color w:val="3C3C3C"/>
          <w:sz w:val="21"/>
          <w:szCs w:val="21"/>
        </w:rPr>
        <w:t>Городенский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сельсовет </w:t>
      </w:r>
      <w:r w:rsidR="00B05A20">
        <w:rPr>
          <w:rStyle w:val="a4"/>
          <w:rFonts w:ascii="Arial" w:hAnsi="Arial" w:cs="Arial"/>
          <w:color w:val="3C3C3C"/>
          <w:sz w:val="21"/>
          <w:szCs w:val="21"/>
        </w:rPr>
        <w:t>Льговского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района 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Экологическая ситуация на территории </w:t>
      </w:r>
      <w:bookmarkStart w:id="0" w:name="_GoBack"/>
      <w:bookmarkEnd w:id="0"/>
      <w:r w:rsidR="00B05A20">
        <w:rPr>
          <w:rFonts w:ascii="Arial" w:hAnsi="Arial" w:cs="Arial"/>
          <w:color w:val="3C3C3C"/>
          <w:sz w:val="21"/>
          <w:szCs w:val="21"/>
        </w:rPr>
        <w:t>Городенского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сельсовета 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Льговского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района </w:t>
      </w:r>
      <w:r>
        <w:rPr>
          <w:rFonts w:ascii="Arial" w:hAnsi="Arial" w:cs="Arial"/>
          <w:color w:val="3C3C3C"/>
          <w:sz w:val="21"/>
          <w:szCs w:val="21"/>
        </w:rPr>
        <w:t>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Вывоз твердых коммунальных отходов осуществляет региональный оператор,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согласно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утвержденного графика.</w:t>
      </w:r>
    </w:p>
    <w:p w:rsidR="00170C40" w:rsidRDefault="00733A45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 У</w:t>
      </w:r>
      <w:r w:rsidR="00170C40">
        <w:rPr>
          <w:rFonts w:ascii="Arial" w:hAnsi="Arial" w:cs="Arial"/>
          <w:color w:val="3C3C3C"/>
          <w:sz w:val="21"/>
          <w:szCs w:val="21"/>
        </w:rPr>
        <w:t>твержден реестр мест (площадок) накопления твердых коммунальных отходов на территории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МО «</w:t>
      </w:r>
      <w:r>
        <w:rPr>
          <w:rFonts w:ascii="Arial" w:hAnsi="Arial" w:cs="Arial"/>
          <w:color w:val="3C3C3C"/>
          <w:sz w:val="21"/>
          <w:szCs w:val="21"/>
        </w:rPr>
        <w:t xml:space="preserve"> </w:t>
      </w:r>
      <w:r w:rsidR="00B05A20">
        <w:rPr>
          <w:rFonts w:ascii="Arial" w:hAnsi="Arial" w:cs="Arial"/>
          <w:color w:val="3C3C3C"/>
          <w:sz w:val="21"/>
          <w:szCs w:val="21"/>
        </w:rPr>
        <w:t>Городенский</w:t>
      </w:r>
      <w:r>
        <w:rPr>
          <w:rFonts w:ascii="Arial" w:hAnsi="Arial" w:cs="Arial"/>
          <w:color w:val="3C3C3C"/>
          <w:sz w:val="21"/>
          <w:szCs w:val="21"/>
        </w:rPr>
        <w:t xml:space="preserve"> 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сельсовет </w:t>
      </w:r>
      <w:r>
        <w:rPr>
          <w:rFonts w:ascii="Arial" w:hAnsi="Arial" w:cs="Arial"/>
          <w:color w:val="3C3C3C"/>
          <w:sz w:val="21"/>
          <w:szCs w:val="21"/>
        </w:rPr>
        <w:t xml:space="preserve"> Льговского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района Курской области.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Действующих объектов специального назначения – полигонов твердых коммунальных отходов на территории сельского поселения не имеется.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Автодорожная сеть на территории поселения представ</w:t>
      </w:r>
      <w:r w:rsidR="00E55BD9">
        <w:rPr>
          <w:rFonts w:ascii="Arial" w:hAnsi="Arial" w:cs="Arial"/>
          <w:color w:val="3C3C3C"/>
          <w:sz w:val="21"/>
          <w:szCs w:val="21"/>
        </w:rPr>
        <w:t>лена участками</w:t>
      </w:r>
      <w:r>
        <w:rPr>
          <w:rFonts w:ascii="Arial" w:hAnsi="Arial" w:cs="Arial"/>
          <w:color w:val="3C3C3C"/>
          <w:sz w:val="21"/>
          <w:szCs w:val="21"/>
        </w:rPr>
        <w:t xml:space="preserve"> межмуниципального значения и сетью автодорог общего пользования местного значения.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На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территории сельского поселения </w:t>
      </w:r>
      <w:r w:rsidR="00B05A20">
        <w:rPr>
          <w:rFonts w:ascii="Arial" w:hAnsi="Arial" w:cs="Arial"/>
          <w:color w:val="3C3C3C"/>
          <w:sz w:val="21"/>
          <w:szCs w:val="21"/>
        </w:rPr>
        <w:t xml:space="preserve">14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водонапорных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башни, снабжающих население чистой питьевой водой. Остальная часть населения исполь</w:t>
      </w:r>
      <w:r w:rsidR="00733A45">
        <w:rPr>
          <w:rFonts w:ascii="Arial" w:hAnsi="Arial" w:cs="Arial"/>
          <w:color w:val="3C3C3C"/>
          <w:sz w:val="21"/>
          <w:szCs w:val="21"/>
        </w:rPr>
        <w:t>зуют скважины и колодцы</w:t>
      </w:r>
      <w:r>
        <w:rPr>
          <w:rFonts w:ascii="Arial" w:hAnsi="Arial" w:cs="Arial"/>
          <w:color w:val="3C3C3C"/>
          <w:sz w:val="21"/>
          <w:szCs w:val="21"/>
        </w:rPr>
        <w:t>. Запасов подземных вод достаточно для обеспечения чистой водой жителей всех населенных пунктов сельского поселения.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Для решения вопросов по благоустройству населенных пунктов посе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ления, решением Собрания депутатов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</w:t>
      </w:r>
      <w:r w:rsidR="00B05A20">
        <w:rPr>
          <w:rFonts w:ascii="Arial" w:hAnsi="Arial" w:cs="Arial"/>
          <w:color w:val="3C3C3C"/>
          <w:sz w:val="21"/>
          <w:szCs w:val="21"/>
        </w:rPr>
        <w:t>Городенского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сельсовета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Льговского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района 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от </w:t>
      </w:r>
      <w:r w:rsidR="00B05A20">
        <w:rPr>
          <w:rFonts w:ascii="Arial" w:hAnsi="Arial" w:cs="Arial"/>
          <w:color w:val="3C3C3C"/>
          <w:sz w:val="21"/>
          <w:szCs w:val="21"/>
        </w:rPr>
        <w:t>19.01.2011</w:t>
      </w:r>
      <w:r w:rsidR="00733A45">
        <w:rPr>
          <w:rFonts w:ascii="Arial" w:hAnsi="Arial" w:cs="Arial"/>
          <w:color w:val="3C3C3C"/>
          <w:sz w:val="21"/>
          <w:szCs w:val="21"/>
        </w:rPr>
        <w:t>г. №</w:t>
      </w:r>
      <w:r w:rsidR="00B05A20">
        <w:rPr>
          <w:rFonts w:ascii="Arial" w:hAnsi="Arial" w:cs="Arial"/>
          <w:color w:val="3C3C3C"/>
          <w:sz w:val="21"/>
          <w:szCs w:val="21"/>
        </w:rPr>
        <w:t xml:space="preserve">6 </w:t>
      </w:r>
      <w:r>
        <w:rPr>
          <w:rFonts w:ascii="Arial" w:hAnsi="Arial" w:cs="Arial"/>
          <w:color w:val="3C3C3C"/>
          <w:sz w:val="21"/>
          <w:szCs w:val="21"/>
        </w:rPr>
        <w:t>утверждены Пра</w:t>
      </w:r>
      <w:r w:rsidR="0048263E">
        <w:rPr>
          <w:rFonts w:ascii="Arial" w:hAnsi="Arial" w:cs="Arial"/>
          <w:color w:val="3C3C3C"/>
          <w:sz w:val="21"/>
          <w:szCs w:val="21"/>
        </w:rPr>
        <w:t>вила благоустройства</w:t>
      </w:r>
      <w:proofErr w:type="gramStart"/>
      <w:r w:rsidR="0048263E">
        <w:rPr>
          <w:rFonts w:ascii="Arial" w:hAnsi="Arial" w:cs="Arial"/>
          <w:color w:val="3C3C3C"/>
          <w:sz w:val="21"/>
          <w:szCs w:val="21"/>
        </w:rPr>
        <w:t xml:space="preserve"> </w:t>
      </w:r>
      <w:r w:rsidR="00B05A20">
        <w:rPr>
          <w:rFonts w:ascii="Arial" w:hAnsi="Arial" w:cs="Arial"/>
          <w:color w:val="3C3C3C"/>
          <w:sz w:val="21"/>
          <w:szCs w:val="21"/>
        </w:rPr>
        <w:t>,</w:t>
      </w:r>
      <w:proofErr w:type="gramEnd"/>
      <w:r w:rsidR="00B05A20">
        <w:rPr>
          <w:rFonts w:ascii="Arial" w:hAnsi="Arial" w:cs="Arial"/>
          <w:color w:val="3C3C3C"/>
          <w:sz w:val="21"/>
          <w:szCs w:val="21"/>
        </w:rPr>
        <w:t xml:space="preserve"> озеленения, обеспечения  чисто</w:t>
      </w:r>
      <w:r w:rsidR="000C7B1F">
        <w:rPr>
          <w:rFonts w:ascii="Arial" w:hAnsi="Arial" w:cs="Arial"/>
          <w:color w:val="3C3C3C"/>
          <w:sz w:val="21"/>
          <w:szCs w:val="21"/>
        </w:rPr>
        <w:t xml:space="preserve">ты и  порядка  на </w:t>
      </w:r>
      <w:r w:rsidR="0048263E">
        <w:rPr>
          <w:rFonts w:ascii="Arial" w:hAnsi="Arial" w:cs="Arial"/>
          <w:color w:val="3C3C3C"/>
          <w:sz w:val="21"/>
          <w:szCs w:val="21"/>
        </w:rPr>
        <w:t>территории муниципального образования «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</w:t>
      </w:r>
      <w:r w:rsidR="000C7B1F">
        <w:rPr>
          <w:rFonts w:ascii="Arial" w:hAnsi="Arial" w:cs="Arial"/>
          <w:color w:val="3C3C3C"/>
          <w:sz w:val="21"/>
          <w:szCs w:val="21"/>
        </w:rPr>
        <w:t>Городенский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сельсовет»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Льговского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 района Курской области  (в редак</w:t>
      </w:r>
      <w:r w:rsidR="009F4A56">
        <w:rPr>
          <w:rFonts w:ascii="Arial" w:hAnsi="Arial" w:cs="Arial"/>
          <w:color w:val="3C3C3C"/>
          <w:sz w:val="21"/>
          <w:szCs w:val="21"/>
        </w:rPr>
        <w:t xml:space="preserve">ции решений от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</w:t>
      </w:r>
      <w:r w:rsidR="000C7B1F">
        <w:rPr>
          <w:rFonts w:ascii="Arial" w:hAnsi="Arial" w:cs="Arial"/>
          <w:color w:val="3C3C3C"/>
          <w:sz w:val="21"/>
          <w:szCs w:val="21"/>
        </w:rPr>
        <w:t>08.06.2016</w:t>
      </w:r>
      <w:r w:rsidR="00733A45">
        <w:rPr>
          <w:rFonts w:ascii="Arial" w:hAnsi="Arial" w:cs="Arial"/>
          <w:color w:val="3C3C3C"/>
          <w:sz w:val="21"/>
          <w:szCs w:val="21"/>
        </w:rPr>
        <w:t>г. № 2</w:t>
      </w:r>
      <w:r w:rsidR="000C7B1F">
        <w:rPr>
          <w:rFonts w:ascii="Arial" w:hAnsi="Arial" w:cs="Arial"/>
          <w:color w:val="3C3C3C"/>
          <w:sz w:val="21"/>
          <w:szCs w:val="21"/>
        </w:rPr>
        <w:t>6, от 17.01.2017г. №50</w:t>
      </w:r>
      <w:r>
        <w:rPr>
          <w:rFonts w:ascii="Arial" w:hAnsi="Arial" w:cs="Arial"/>
          <w:color w:val="3C3C3C"/>
          <w:sz w:val="21"/>
          <w:szCs w:val="21"/>
        </w:rPr>
        <w:t>). Вышеуказанный нормативный правовой акт размеще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н на сайте Администрации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</w:t>
      </w:r>
      <w:r w:rsidR="000C7B1F">
        <w:rPr>
          <w:rFonts w:ascii="Arial" w:hAnsi="Arial" w:cs="Arial"/>
          <w:color w:val="3C3C3C"/>
          <w:sz w:val="21"/>
          <w:szCs w:val="21"/>
        </w:rPr>
        <w:t>Городенского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 сельсовета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Льговского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 района  </w:t>
      </w:r>
      <w:r>
        <w:rPr>
          <w:rFonts w:ascii="Arial" w:hAnsi="Arial" w:cs="Arial"/>
          <w:color w:val="3C3C3C"/>
          <w:sz w:val="21"/>
          <w:szCs w:val="21"/>
        </w:rPr>
        <w:t xml:space="preserve"> поселения в информационно-телекоммуникационной сети Интернет.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Администрацией сельского поселения</w:t>
      </w:r>
      <w:proofErr w:type="gramStart"/>
      <w:r w:rsidRPr="0096092B">
        <w:rPr>
          <w:rFonts w:ascii="Arial" w:hAnsi="Arial" w:cs="Arial"/>
          <w:color w:val="3C3C3C"/>
          <w:sz w:val="21"/>
          <w:szCs w:val="21"/>
        </w:rPr>
        <w:t>.п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>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Проводятся месячники по уборке территорий поселения весной и осенью.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На территории посел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ения</w:t>
      </w:r>
      <w:r w:rsidRPr="0096092B">
        <w:rPr>
          <w:rFonts w:ascii="Arial" w:hAnsi="Arial" w:cs="Arial"/>
          <w:color w:val="3C3C3C"/>
          <w:sz w:val="21"/>
          <w:szCs w:val="21"/>
        </w:rPr>
        <w:t xml:space="preserve"> проводятся образовательные мероприятия экологической направленнос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ти. Жители поселения и, организации  расположенные на территории  </w:t>
      </w:r>
      <w:r w:rsidRPr="0096092B">
        <w:rPr>
          <w:rFonts w:ascii="Arial" w:hAnsi="Arial" w:cs="Arial"/>
          <w:color w:val="3C3C3C"/>
          <w:sz w:val="21"/>
          <w:szCs w:val="21"/>
        </w:rPr>
        <w:t xml:space="preserve"> принимают активное участие </w:t>
      </w:r>
      <w:r w:rsidR="00733A45">
        <w:rPr>
          <w:rFonts w:ascii="Arial" w:hAnsi="Arial" w:cs="Arial"/>
          <w:color w:val="3C3C3C"/>
          <w:sz w:val="21"/>
          <w:szCs w:val="21"/>
        </w:rPr>
        <w:t>в субботниках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,</w:t>
      </w:r>
      <w:r w:rsidR="000C7B1F">
        <w:rPr>
          <w:rFonts w:ascii="Arial" w:hAnsi="Arial" w:cs="Arial"/>
          <w:color w:val="3C3C3C"/>
          <w:sz w:val="21"/>
          <w:szCs w:val="21"/>
        </w:rPr>
        <w:t xml:space="preserve"> </w:t>
      </w:r>
      <w:r w:rsidRPr="0096092B">
        <w:rPr>
          <w:rFonts w:ascii="Arial" w:hAnsi="Arial" w:cs="Arial"/>
          <w:color w:val="3C3C3C"/>
          <w:sz w:val="21"/>
          <w:szCs w:val="21"/>
        </w:rPr>
        <w:t>в акция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х «Чисто</w:t>
      </w:r>
      <w:r w:rsidR="0096092B">
        <w:rPr>
          <w:rFonts w:ascii="Arial" w:hAnsi="Arial" w:cs="Arial"/>
          <w:color w:val="3C3C3C"/>
          <w:sz w:val="21"/>
          <w:szCs w:val="21"/>
        </w:rPr>
        <w:t>е село».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Уважае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мые жители  </w:t>
      </w:r>
      <w:r w:rsidR="00733A45">
        <w:rPr>
          <w:rFonts w:ascii="Arial" w:hAnsi="Arial" w:cs="Arial"/>
          <w:color w:val="3C3C3C"/>
          <w:sz w:val="21"/>
          <w:szCs w:val="21"/>
        </w:rPr>
        <w:t xml:space="preserve"> </w:t>
      </w:r>
      <w:r w:rsidR="000C7B1F">
        <w:rPr>
          <w:rFonts w:ascii="Arial" w:hAnsi="Arial" w:cs="Arial"/>
          <w:color w:val="3C3C3C"/>
          <w:sz w:val="21"/>
          <w:szCs w:val="21"/>
        </w:rPr>
        <w:t>Городенского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сельсовета</w:t>
      </w:r>
      <w:r w:rsidRPr="0096092B">
        <w:rPr>
          <w:rFonts w:ascii="Arial" w:hAnsi="Arial" w:cs="Arial"/>
          <w:color w:val="3C3C3C"/>
          <w:sz w:val="21"/>
          <w:szCs w:val="21"/>
        </w:rPr>
        <w:t>!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lastRenderedPageBreak/>
        <w:t>Давайте вместе защитим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природу. Чтобы жить долго,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C057F0" w:rsidRDefault="00C057F0"/>
    <w:sectPr w:rsidR="00C057F0" w:rsidSect="00E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C40"/>
    <w:rsid w:val="000C7B1F"/>
    <w:rsid w:val="00170C40"/>
    <w:rsid w:val="00245A43"/>
    <w:rsid w:val="0048263E"/>
    <w:rsid w:val="00671FA1"/>
    <w:rsid w:val="006A3473"/>
    <w:rsid w:val="00733A45"/>
    <w:rsid w:val="00841DE0"/>
    <w:rsid w:val="0096092B"/>
    <w:rsid w:val="009F4A56"/>
    <w:rsid w:val="00AE758F"/>
    <w:rsid w:val="00B03392"/>
    <w:rsid w:val="00B05A20"/>
    <w:rsid w:val="00C057F0"/>
    <w:rsid w:val="00C11FE0"/>
    <w:rsid w:val="00CE567A"/>
    <w:rsid w:val="00D12800"/>
    <w:rsid w:val="00E55BD9"/>
    <w:rsid w:val="00EB0B5D"/>
    <w:rsid w:val="00E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1</cp:lastModifiedBy>
  <cp:revision>4</cp:revision>
  <dcterms:created xsi:type="dcterms:W3CDTF">2023-03-27T05:39:00Z</dcterms:created>
  <dcterms:modified xsi:type="dcterms:W3CDTF">2023-03-27T05:58:00Z</dcterms:modified>
</cp:coreProperties>
</file>