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АДМИНИСТРАЦИЯ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ПОСТАНОВЛЕНИЕ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31.10.2022 г.   № 102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         </w:t>
      </w:r>
    </w:p>
    <w:p w:rsidR="001D2426" w:rsidRPr="001D2426" w:rsidRDefault="001D2426" w:rsidP="001D2426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1D2426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Об утверждении Программы профилактики</w:t>
      </w:r>
    </w:p>
    <w:p w:rsidR="001D2426" w:rsidRPr="001D2426" w:rsidRDefault="001D2426" w:rsidP="001D2426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1D2426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рисков причинения вреда (ущерба)</w:t>
      </w:r>
    </w:p>
    <w:p w:rsidR="001D2426" w:rsidRPr="001D2426" w:rsidRDefault="001D2426" w:rsidP="001D2426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1D2426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охраняемым законом ценностям на</w:t>
      </w:r>
    </w:p>
    <w:p w:rsidR="001D2426" w:rsidRPr="001D2426" w:rsidRDefault="001D2426" w:rsidP="001D2426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1D2426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2023 год в области муниципального</w:t>
      </w:r>
    </w:p>
    <w:p w:rsidR="001D2426" w:rsidRPr="001D2426" w:rsidRDefault="001D2426" w:rsidP="001D2426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1D2426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контроля в сфере благоустройства на</w:t>
      </w:r>
    </w:p>
    <w:p w:rsidR="001D2426" w:rsidRPr="001D2426" w:rsidRDefault="001D2426" w:rsidP="001D2426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1D2426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территории Городенского  сельсовета</w:t>
      </w:r>
    </w:p>
    <w:p w:rsidR="001D2426" w:rsidRPr="001D2426" w:rsidRDefault="001D2426" w:rsidP="001D2426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1D2426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Льговского района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соответствии со </w:t>
      </w:r>
      <w:hyperlink r:id="rId5" w:history="1">
        <w:r w:rsidRPr="001D2426">
          <w:rPr>
            <w:rFonts w:ascii="Tahoma" w:eastAsia="Times New Roman" w:hAnsi="Tahoma" w:cs="Tahoma"/>
            <w:color w:val="33A6E3"/>
            <w:sz w:val="25"/>
            <w:lang w:eastAsia="ru-RU"/>
          </w:rPr>
          <w:t>статьей 44</w:t>
        </w:r>
      </w:hyperlink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Федерального закона от 31.07.2020 N 248-ФЗ "О государственном контроле (надзоре) и муниципальном контроле в Российской Федерации", </w:t>
      </w:r>
      <w:hyperlink r:id="rId6" w:history="1">
        <w:r w:rsidRPr="001D2426">
          <w:rPr>
            <w:rFonts w:ascii="Tahoma" w:eastAsia="Times New Roman" w:hAnsi="Tahoma" w:cs="Tahoma"/>
            <w:color w:val="33A6E3"/>
            <w:sz w:val="25"/>
            <w:lang w:eastAsia="ru-RU"/>
          </w:rPr>
          <w:t>постановлением</w:t>
        </w:r>
      </w:hyperlink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Правительства Российской Федерации от 25.06.2021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Администрация Городенского  сельсовета Льговского  района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ПОСТАНОВЛЯЕТ:</w:t>
      </w:r>
    </w:p>
    <w:p w:rsidR="001D2426" w:rsidRPr="001D2426" w:rsidRDefault="001D2426" w:rsidP="001D242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Утвердить Программу профилактики рисков причинения вреда (ущерба) охраняемым законом ценностям на 2023 год в области муниципального контроля в сфере благоустройства на территории Городенского   сельсовета Льговского района согласно приложению.</w:t>
      </w:r>
    </w:p>
    <w:p w:rsidR="001D2426" w:rsidRPr="001D2426" w:rsidRDefault="001D2426" w:rsidP="001D242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Контроль за исполнением настоящего постановления возложить на заместителя главы Администрации Городенского   сельсовета В.М.Сотникову.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D2426" w:rsidRPr="001D2426" w:rsidRDefault="001D2426" w:rsidP="001D2426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Настоящее Постановление вступает в силу со дня его официального опубликования.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3. Обеспечить размещение настоящего Постановления на официальном сайте администрации Городенского   сельсовета Льговского района в информационно-коммуникационной сети "Интернет"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Глава  Городенского  сельсовета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                                                                   В.М.Сотникова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постановлению Администрации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Городенского сельсовета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Льговского района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31.10.2022г. N102 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Программа профилактики рисков причинения вреда (ущерба) охраняемым законом ценностям на 2023 год в области муниципального контроля в сфере благоустройства на территории Городенского  сельсовета Льговского района  (далее также - программа профилактики)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1. 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1.1. Анализ текущего состояния осуществления вида контроля.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 принятием </w:t>
      </w:r>
      <w:hyperlink r:id="rId7" w:history="1">
        <w:r w:rsidRPr="001D2426">
          <w:rPr>
            <w:rFonts w:ascii="Tahoma" w:eastAsia="Times New Roman" w:hAnsi="Tahoma" w:cs="Tahoma"/>
            <w:color w:val="33A6E3"/>
            <w:sz w:val="25"/>
            <w:lang w:eastAsia="ru-RU"/>
          </w:rPr>
          <w:t>Федерального закона</w:t>
        </w:r>
      </w:hyperlink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от 11.06.2021 N 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 (далее - Федеральный закон N 170-ФЗ) к предмету муниципального контроля в сфере благоустройства было отнесено соблюдение юридическими лицами, индивидуальными предпринимателями, гражданами (далее - контролируемые лица) Правил благоустройства  Городенского  сельсовета Льговского района (далее -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- обязательные требования).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До принятия </w:t>
      </w:r>
      <w:hyperlink r:id="rId8" w:history="1">
        <w:r w:rsidRPr="001D2426">
          <w:rPr>
            <w:rFonts w:ascii="Tahoma" w:eastAsia="Times New Roman" w:hAnsi="Tahoma" w:cs="Tahoma"/>
            <w:color w:val="33A6E3"/>
            <w:sz w:val="25"/>
            <w:lang w:eastAsia="ru-RU"/>
          </w:rPr>
          <w:t>Федерального закона</w:t>
        </w:r>
      </w:hyperlink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N 170-ФЗ контроль в сфере благоустройства не осуществлялся на системной основе в соответствии с </w:t>
      </w:r>
      <w:hyperlink r:id="rId9" w:history="1">
        <w:r w:rsidRPr="001D2426">
          <w:rPr>
            <w:rFonts w:ascii="Tahoma" w:eastAsia="Times New Roman" w:hAnsi="Tahoma" w:cs="Tahoma"/>
            <w:color w:val="33A6E3"/>
            <w:sz w:val="25"/>
            <w:lang w:eastAsia="ru-RU"/>
          </w:rPr>
          <w:t>Федеральным законом</w:t>
        </w:r>
      </w:hyperlink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 от 26.12.2008 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Контроль за соблюдением Правила благоустройства осуществлялся исключительно в соответствии с законодательством об административных правонарушениях на предмет </w:t>
      </w: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выявления признаков административных правонарушений в сфере благоустройства, предусмотренных </w:t>
      </w:r>
      <w:hyperlink r:id="rId10" w:history="1">
        <w:r w:rsidRPr="001D2426">
          <w:rPr>
            <w:rFonts w:ascii="Tahoma" w:eastAsia="Times New Roman" w:hAnsi="Tahoma" w:cs="Tahoma"/>
            <w:color w:val="33A6E3"/>
            <w:sz w:val="25"/>
            <w:lang w:eastAsia="ru-RU"/>
          </w:rPr>
          <w:t>Законом</w:t>
        </w:r>
      </w:hyperlink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Курской области от 04.01.2003г. N 1-ЗКО "Об административных правонарушениях в Курской области".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1.2. Описание текущего развития профилактической деятельности контрольного органа.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Профилактическая деятельность в соответствии с </w:t>
      </w:r>
      <w:hyperlink r:id="rId11" w:history="1">
        <w:r w:rsidRPr="001D2426">
          <w:rPr>
            <w:rFonts w:ascii="Tahoma" w:eastAsia="Times New Roman" w:hAnsi="Tahoma" w:cs="Tahoma"/>
            <w:color w:val="33A6E3"/>
            <w:sz w:val="25"/>
            <w:lang w:eastAsia="ru-RU"/>
          </w:rPr>
          <w:t>Федеральным законом</w:t>
        </w:r>
      </w:hyperlink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от 26.12.2008 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администрацией Городенского   сельсовета Льговского района (далее также - администрация или контрольный орган) на системной основе не осуществлялась.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1.3. К проблемам, на решение которых направлена программа профилактики, относятся случаи: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1) ненадлежащего содержания прилегающих территорий;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2) несвоевременной очистки кровель зданий, сооружений от снега, наледи и сосулек;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3) не устранения произрастающих на принадлежащих контролируемым лицам земельных участках и прилегающих территориях карантинных, ядовитых и сорных растений;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4) складирования твердых коммунальных отходов вне выделенных для такого складирования мест;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5) выгула животных и выпаса сельскохозяйственных животных и птиц на территориях общего пользования.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.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 реализации мероприятий программы профилактики повышенное внимание должно быть уделено контролируемым лицам, владеющим и (или) использующим объекты муниципального контроля в сфере благоустройства, отнесенные к категориям высокого и среднего рисков.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 Цели и задачи реализации программы профилактики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2.1. Целями профилактики рисков причинения вреда (ущерба) охраняемым законом ценностям являются: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2.2. 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1) анализ выявленных в результате проведения муниципального контроля в сфере благоустройства нарушений обязательных требований;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2) 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3) 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требований.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Подконтрольные субъекты - юридические лица и индивидуальные предприниматели, осуществляющие деятельность в границах сельского поселения, обеспечивающие благоустройство на прилегающей территории.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 Перечень профилактических мероприятий,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сроки (периодичность) их проведения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3.1. Перечень профилактических мероприятий, сроки (периодичность) их проведения представлены в таблице.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143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09"/>
        <w:gridCol w:w="3364"/>
        <w:gridCol w:w="3900"/>
        <w:gridCol w:w="3377"/>
        <w:gridCol w:w="2929"/>
      </w:tblGrid>
      <w:tr w:rsidR="001D2426" w:rsidRPr="001D2426" w:rsidTr="001D2426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N п/п</w:t>
            </w:r>
          </w:p>
        </w:tc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мероприятия</w:t>
            </w: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Содержание мероприятия</w:t>
            </w:r>
          </w:p>
        </w:tc>
        <w:tc>
          <w:tcPr>
            <w:tcW w:w="1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Срок реализации мероприятия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Ответственный за реализацию мероприятия исполнитель</w:t>
            </w:r>
          </w:p>
        </w:tc>
      </w:tr>
      <w:tr w:rsidR="001D2426" w:rsidRPr="001D2426" w:rsidTr="001D2426">
        <w:trPr>
          <w:tblCellSpacing w:w="0" w:type="dxa"/>
        </w:trPr>
        <w:tc>
          <w:tcPr>
            <w:tcW w:w="4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1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 Размещение сведений по вопросам соблюдения обязательных требований на официальном сайте администрации в разделе "Контрольно-надзорная деятельность"</w:t>
            </w:r>
          </w:p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Ежегодно,</w:t>
            </w:r>
          </w:p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декабрь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   сельсовета Льговского района</w:t>
            </w:r>
          </w:p>
        </w:tc>
      </w:tr>
      <w:tr w:rsidR="001D2426" w:rsidRPr="001D2426" w:rsidTr="001D242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D2426" w:rsidRPr="001D2426" w:rsidRDefault="001D2426" w:rsidP="001D24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D2426" w:rsidRPr="001D2426" w:rsidRDefault="001D2426" w:rsidP="001D24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2. Размещение сведений по вопросам соблюдения обязательных требований в </w:t>
            </w: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средствах массовой информации</w:t>
            </w:r>
          </w:p>
        </w:tc>
        <w:tc>
          <w:tcPr>
            <w:tcW w:w="1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Ежеквартально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Администрация Городенского  сельсовета Льговского </w:t>
            </w: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района, специалист администрации, к должностным обязанностям которого относится осуществление муниципального контроля</w:t>
            </w:r>
          </w:p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D2426" w:rsidRPr="001D2426" w:rsidTr="001D242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D2426" w:rsidRPr="001D2426" w:rsidRDefault="001D2426" w:rsidP="001D24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D2426" w:rsidRPr="001D2426" w:rsidRDefault="001D2426" w:rsidP="001D24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 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Ежегодно,</w:t>
            </w:r>
          </w:p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декабрь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 сельсовета Льговского района, специалист администрации, к должностным обязанностям которого относится осуществление муниципального контроля</w:t>
            </w:r>
          </w:p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D2426" w:rsidRPr="001D2426" w:rsidTr="001D2426">
        <w:trPr>
          <w:tblCellSpacing w:w="0" w:type="dxa"/>
        </w:trPr>
        <w:tc>
          <w:tcPr>
            <w:tcW w:w="4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1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Подготовка доклада о правоприменительной практике</w:t>
            </w:r>
          </w:p>
        </w:tc>
        <w:tc>
          <w:tcPr>
            <w:tcW w:w="1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 1 июня 2023 года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 Городенского  сельсовета Льговского района, специалист администрации, к должностным обязанностям которого относится осуществление муниципального контроля, специалист администрации, к должностным обязанностям которого относится осуществление муниципального контроля</w:t>
            </w:r>
          </w:p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D2426" w:rsidRPr="001D2426" w:rsidTr="001D242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D2426" w:rsidRPr="001D2426" w:rsidRDefault="001D2426" w:rsidP="001D24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D2426" w:rsidRPr="001D2426" w:rsidRDefault="001D2426" w:rsidP="001D24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Размещение доклада о правоприменительной практике на официальном сайте администрации в разделе "Контрольно-надзорная деятельность"</w:t>
            </w:r>
          </w:p>
        </w:tc>
        <w:tc>
          <w:tcPr>
            <w:tcW w:w="1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 1 июля 2023 года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 Городенского  сельсовета Льговского района</w:t>
            </w:r>
          </w:p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D2426" w:rsidRPr="001D2426" w:rsidTr="001D2426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3</w:t>
            </w:r>
          </w:p>
        </w:tc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Подготовка и объявление контролируемым лицам предостережений</w:t>
            </w:r>
          </w:p>
        </w:tc>
        <w:tc>
          <w:tcPr>
            <w:tcW w:w="1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 мере выявления готовящихся нарушений обязательных требований или признаков нарушений обязательных требований, не позднее 30 дней со дня получения администрацией указанных сведений</w:t>
            </w:r>
          </w:p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 сельсовета Льговского района, специалист администрации, к должностным обязанностям которого относится осуществление муниципального контроля</w:t>
            </w:r>
          </w:p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D2426" w:rsidRPr="001D2426" w:rsidTr="001D2426">
        <w:trPr>
          <w:tblCellSpacing w:w="0" w:type="dxa"/>
        </w:trPr>
        <w:tc>
          <w:tcPr>
            <w:tcW w:w="4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21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 организация и осуществление контроля в сфере благоустройства;</w:t>
            </w:r>
          </w:p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 порядок осуществления контрольных мероприятий;</w:t>
            </w:r>
          </w:p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 порядок обжалования действий (бездействия) должностных лиц, уполномоченных осуществлять муниципальный контроль;</w:t>
            </w:r>
          </w:p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- получение информации о нормативных правовых актах (их отдельных </w:t>
            </w: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1. Консультирование контролируемых лиц в устной форме по телефону, по видео-конференц-связи и на личном приеме</w:t>
            </w:r>
          </w:p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 обращении лица, нуждающегося в консультировании</w:t>
            </w:r>
          </w:p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 сельсовета Льговского  района, специалист</w:t>
            </w:r>
          </w:p>
        </w:tc>
      </w:tr>
      <w:tr w:rsidR="001D2426" w:rsidRPr="001D2426" w:rsidTr="001D242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D2426" w:rsidRPr="001D2426" w:rsidRDefault="001D2426" w:rsidP="001D24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D2426" w:rsidRPr="001D2426" w:rsidRDefault="001D2426" w:rsidP="001D24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2. Консультирование контролируемых лиц в письменной форме</w:t>
            </w:r>
          </w:p>
        </w:tc>
        <w:tc>
          <w:tcPr>
            <w:tcW w:w="1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 сельсовета Льговского района, специалист администрации, к должностным обязанностям которого относится осуществление муниципального контроля</w:t>
            </w:r>
          </w:p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D2426" w:rsidRPr="001D2426" w:rsidTr="001D242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D2426" w:rsidRPr="001D2426" w:rsidRDefault="001D2426" w:rsidP="001D24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D2426" w:rsidRPr="001D2426" w:rsidRDefault="001D2426" w:rsidP="001D24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3. Консультирование контролируемых лиц путем </w:t>
            </w: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размещения на официальном сайте администрации в разделе "Контрольно-надзорная деятельность" письменного разъяснения, подписанного главой (заместителем главы) _______________ (наименование муниципального образования) или должностным лицом, уполномоченным осуществлять 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В течение 30 дней со дня регистрации </w:t>
            </w: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администрацией пятого однотипного обращения контролируемых лиц и их представителей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Администрация Городенского </w:t>
            </w: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сельсовета Льговского района, специалист администрации, к должностным обязанностям которого относится осуществление муниципального контроля</w:t>
            </w:r>
          </w:p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D2426" w:rsidRPr="001D2426" w:rsidTr="001D2426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4. 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 сельсовета Льговского района,</w:t>
            </w:r>
          </w:p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D2426" w:rsidRPr="001D2426" w:rsidTr="001D2426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Профилактический визит, в ходе которого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</w:t>
            </w: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</w:t>
            </w: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Один раз в год в отношении контролируемых лиц, приступающих к осуществлению деятельности в отношении объектов контроля, отнесенных к категории высокого риска;</w:t>
            </w:r>
          </w:p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отношении иных контролируемых лиц - по мере необходимости</w:t>
            </w:r>
          </w:p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 сельсовета Льговского района, специалист администрации, к должностным обязанностям которого относится осуществление муниципального контроля</w:t>
            </w:r>
          </w:p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 Показатели результативности и эффективности программы профилактики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Показатели результативности программы профилактики определяются в соответствии со следующей таблицей.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4992"/>
        <w:gridCol w:w="2514"/>
      </w:tblGrid>
      <w:tr w:rsidR="001D2426" w:rsidRPr="001D2426" w:rsidTr="001D2426">
        <w:trPr>
          <w:tblCellSpacing w:w="0" w:type="dxa"/>
        </w:trPr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N п/п</w:t>
            </w:r>
          </w:p>
        </w:tc>
        <w:tc>
          <w:tcPr>
            <w:tcW w:w="4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 показателя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1D2426" w:rsidRPr="001D2426" w:rsidTr="001D2426">
        <w:trPr>
          <w:tblCellSpacing w:w="0" w:type="dxa"/>
        </w:trPr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4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Полнота информации, размещенной на официальном сайте администрации в соответствии с </w:t>
            </w:r>
            <w:hyperlink r:id="rId12" w:history="1">
              <w:r w:rsidRPr="001D2426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частью 3 статьи 46</w:t>
              </w:r>
            </w:hyperlink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Федерального закона от 31.07.2020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100%</w:t>
            </w:r>
          </w:p>
        </w:tc>
      </w:tr>
      <w:tr w:rsidR="001D2426" w:rsidRPr="001D2426" w:rsidTr="001D2426">
        <w:trPr>
          <w:tblCellSpacing w:w="0" w:type="dxa"/>
        </w:trPr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4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</w:tr>
      <w:tr w:rsidR="001D2426" w:rsidRPr="001D2426" w:rsidTr="001D2426">
        <w:trPr>
          <w:tblCellSpacing w:w="0" w:type="dxa"/>
        </w:trPr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4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100%</w:t>
            </w:r>
          </w:p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1D2426" w:rsidRPr="001D2426" w:rsidTr="001D2426">
        <w:trPr>
          <w:tblCellSpacing w:w="0" w:type="dxa"/>
        </w:trPr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4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Доля случаев нарушения сроков </w:t>
            </w: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консультирования контролируемых лиц в письменной форме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0%</w:t>
            </w:r>
          </w:p>
        </w:tc>
      </w:tr>
      <w:tr w:rsidR="001D2426" w:rsidRPr="001D2426" w:rsidTr="001D2426">
        <w:trPr>
          <w:tblCellSpacing w:w="0" w:type="dxa"/>
        </w:trPr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5.</w:t>
            </w:r>
          </w:p>
        </w:tc>
        <w:tc>
          <w:tcPr>
            <w:tcW w:w="4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0%</w:t>
            </w:r>
          </w:p>
        </w:tc>
      </w:tr>
      <w:tr w:rsidR="001D2426" w:rsidRPr="001D2426" w:rsidTr="001D2426">
        <w:trPr>
          <w:tblCellSpacing w:w="0" w:type="dxa"/>
        </w:trPr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6.</w:t>
            </w:r>
          </w:p>
        </w:tc>
        <w:tc>
          <w:tcPr>
            <w:tcW w:w="4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Количество собраний и конференций граждан, на которых осуществлялось консультирование контролируемых лиц по вопросам муниципального контроля в сфере благоустройства в устной форме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</w:tr>
      <w:tr w:rsidR="001D2426" w:rsidRPr="001D2426" w:rsidTr="001D2426">
        <w:trPr>
          <w:tblCellSpacing w:w="0" w:type="dxa"/>
        </w:trPr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7.</w:t>
            </w:r>
          </w:p>
        </w:tc>
        <w:tc>
          <w:tcPr>
            <w:tcW w:w="4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Количество проведенных обязательных профилактических визитов (в отношении контролируемых лиц, приступающих к осуществлению деятельности в отношении объектов контроля, отнесенных к категории высокого риска) в год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D2426" w:rsidRPr="001D2426" w:rsidRDefault="001D2426" w:rsidP="001D2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D242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100%</w:t>
            </w:r>
          </w:p>
        </w:tc>
      </w:tr>
    </w:tbl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Под оценкой эффективности программы профилактики понимается оценка изменения количества нарушений обязательных требований, в том числе в отношении объектов муниципального контроля в сфере благоустройства, отнесенных к категориям высокого и среднего рисков, по итогам проведенных профилактических мероприятий.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Текущая (ежеквартальная) оценка результативности и эффективности программы профилактики осуществляется Главой Администрации Городенского сельсовета Льговского района.</w:t>
      </w:r>
    </w:p>
    <w:p w:rsidR="001D2426" w:rsidRPr="001D2426" w:rsidRDefault="001D2426" w:rsidP="001D2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D242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Ежегодная оценка результативности и эффективности программы профилактики осуществляется Администраций Городенского  сельсовета Льговского района. Для осуществления ежегодной оценки результативности и эффективности программы профилактики администрацией не позднее 1 июля 2023 года (года, следующего за отчетным) подготавливается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требований, в том числе в отношении объектов муниципального контроля в сфере благоустройства, отнесенных к категориям высокого и среднего рисков.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74F5A"/>
    <w:multiLevelType w:val="multilevel"/>
    <w:tmpl w:val="9B22C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D74E9"/>
    <w:multiLevelType w:val="multilevel"/>
    <w:tmpl w:val="C7DE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1D2426"/>
    <w:rsid w:val="001D2426"/>
    <w:rsid w:val="0049485B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1D24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4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D2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2426"/>
    <w:rPr>
      <w:b/>
      <w:bCs/>
    </w:rPr>
  </w:style>
  <w:style w:type="character" w:styleId="a5">
    <w:name w:val="Hyperlink"/>
    <w:basedOn w:val="a0"/>
    <w:uiPriority w:val="99"/>
    <w:semiHidden/>
    <w:unhideWhenUsed/>
    <w:rsid w:val="001D24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400889843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400889843/0" TargetMode="External"/><Relationship Id="rId12" Type="http://schemas.openxmlformats.org/officeDocument/2006/relationships/hyperlink" Target="http://municipal.garant.ru/document/redirect/74449814/46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401399931/0" TargetMode="External"/><Relationship Id="rId11" Type="http://schemas.openxmlformats.org/officeDocument/2006/relationships/hyperlink" Target="http://municipal.garant.ru/document/redirect/12164247/0" TargetMode="External"/><Relationship Id="rId5" Type="http://schemas.openxmlformats.org/officeDocument/2006/relationships/hyperlink" Target="http://municipal.garant.ru/document/redirect/74449814/44" TargetMode="External"/><Relationship Id="rId10" Type="http://schemas.openxmlformats.org/officeDocument/2006/relationships/hyperlink" Target="http://municipal.garant.ru/document/redirect/8311111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12164247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2579</Words>
  <Characters>14702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2023-07-27T08:45:00Z</dcterms:created>
  <dcterms:modified xsi:type="dcterms:W3CDTF">2023-07-27T08:45:00Z</dcterms:modified>
</cp:coreProperties>
</file>