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СОБРАНИЕ ДЕПУТАТОВ</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ГОРОДЕНСКОГО СЕЛЬСОВЕТА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ЛЬГОВСКОГО РАЙОНА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РЕШЕНИЕ</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от   18 января 2021 года № 16</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О проведении конкурса по отбору кандидатур</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на должность Главы Городенского</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сельсовета Льговского района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23 декабря 2020г. №11, Собрание депутатов Городенского сельсовета Льговского района </w:t>
      </w:r>
      <w:r w:rsidRPr="00C65407">
        <w:rPr>
          <w:rFonts w:ascii="Tahoma" w:eastAsia="Times New Roman" w:hAnsi="Tahoma" w:cs="Tahoma"/>
          <w:b/>
          <w:bCs/>
          <w:color w:val="000000"/>
          <w:sz w:val="14"/>
          <w:lang w:eastAsia="ru-RU"/>
        </w:rPr>
        <w:t>РЕШИЛО:</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1. Провести с 21 января 2021 года по  9  февраля 2021 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11 февраля 2021 года, 10 часов 00 минут</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3. Определить режим работы конкурсной комиссии с 08-00 до 17-00 часов  , перерыв с 12-00 до 14-00 часов,  контактный телефон +7(919) 219-55-41.</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tbl>
      <w:tblPr>
        <w:tblW w:w="11148" w:type="dxa"/>
        <w:tblCellSpacing w:w="0" w:type="dxa"/>
        <w:shd w:val="clear" w:color="auto" w:fill="EEEEEE"/>
        <w:tblCellMar>
          <w:left w:w="0" w:type="dxa"/>
          <w:right w:w="0" w:type="dxa"/>
        </w:tblCellMar>
        <w:tblLook w:val="04A0"/>
      </w:tblPr>
      <w:tblGrid>
        <w:gridCol w:w="7572"/>
        <w:gridCol w:w="3576"/>
      </w:tblGrid>
      <w:tr w:rsidR="00C65407" w:rsidRPr="00C65407" w:rsidTr="00C65407">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Председатель  Собрания депутатов</w:t>
            </w:r>
          </w:p>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Городенского сельсовета</w:t>
            </w:r>
          </w:p>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Льговского района                                                                  О. Ю. Кургузов                           </w:t>
            </w:r>
          </w:p>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65407" w:rsidRPr="00C65407" w:rsidRDefault="00C65407" w:rsidP="00C65407">
            <w:pPr>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tc>
      </w:tr>
    </w:tbl>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ВРИО Главы Городенского сельсовета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Льговского района                                                              В.М.Сотникова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Объявление о проведении конкурса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23 декабря 2020г. № 11, обнародованным на пяти информационных стендах, расположенных:</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Дата проведения конкурса: 11  февраля 2021г.</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Время проведения конкурса: 10-00 ч.</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r w:rsidRPr="00C65407">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Срок приема документов:</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дата начала приема документов: 21.01.2021 г.</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дата окончания приема документов: 09.02.2021 г.</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Место и время приема документов: с. Городенск, Льговский район,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14.00 часов,  контактный телефон +7 (919) 219-55-41.</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 заявление установленной формы;</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C65407">
          <w:rPr>
            <w:rFonts w:ascii="Tahoma" w:eastAsia="Times New Roman" w:hAnsi="Tahoma" w:cs="Tahoma"/>
            <w:color w:val="33A6E3"/>
            <w:sz w:val="14"/>
            <w:lang w:eastAsia="ru-RU"/>
          </w:rPr>
          <w:t>анкету</w:t>
        </w:r>
      </w:hyperlink>
      <w:r w:rsidRPr="00C65407">
        <w:rPr>
          <w:rFonts w:ascii="Tahoma" w:eastAsia="Times New Roman" w:hAnsi="Tahoma" w:cs="Tahoma"/>
          <w:color w:val="000000"/>
          <w:sz w:val="14"/>
          <w:szCs w:val="14"/>
          <w:lang w:eastAsia="ru-RU"/>
        </w:rPr>
        <w:t> установленной формы;</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3) паспорт гражданина Российской Федерации и его копию;</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4) две цветные фотографии размером 3 x 4;</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9) документы воинского учета - для военнообязанных, и их копию;</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счастью 4.2 статьи 12.1 Федерального закона от 25 декабря 2008 года № 273-ФЗ « О противодействии коррупции»;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lastRenderedPageBreak/>
        <w:t>11) 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13) письменное согласие на обработку персональных данных.</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15)  документы, подтверждающие наличие (отсутствие) судимости;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16) документы, подтверждающие принадлежность к политической партии, иному общественному объединению при их наличии;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17)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2020г. No778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18) программу социально-экономического развития  муниципального образования «Городенский  сельсовет»  Льговского  района на 5 лет в печатном исполнении не более 5 листов, которая обязательно должна содержать:</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оценку текущего социально-экономического состояния муниципального образования;</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описание основных социально-экономических проблем муниципального образования;</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предполагаемую структуру местной администрации;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предполагаемые сроки реализации Программы;</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Иные документы.</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b/>
          <w:bCs/>
          <w:color w:val="000000"/>
          <w:sz w:val="14"/>
          <w:lang w:eastAsia="ru-RU"/>
        </w:rPr>
        <w:t>        </w:t>
      </w:r>
      <w:r w:rsidRPr="00C65407">
        <w:rPr>
          <w:rFonts w:ascii="Tahoma" w:eastAsia="Times New Roman" w:hAnsi="Tahoma" w:cs="Tahoma"/>
          <w:color w:val="000000"/>
          <w:sz w:val="14"/>
          <w:szCs w:val="14"/>
          <w:lang w:eastAsia="ru-RU"/>
        </w:rPr>
        <w:t>3.  Конкурсная комиссия выдает кандидату письменное подтверждение получения документов.</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лет, владеющие государственным языком Российской Федерации, обладающие пассивным избирательным правом, имеющие среднее (или среднее специальное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 судимости.</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C65407" w:rsidRPr="00C65407" w:rsidRDefault="00C65407" w:rsidP="00C65407">
      <w:pPr>
        <w:shd w:val="clear" w:color="auto" w:fill="EEEEEE"/>
        <w:spacing w:after="0" w:line="240" w:lineRule="auto"/>
        <w:jc w:val="both"/>
        <w:rPr>
          <w:rFonts w:ascii="Tahoma" w:eastAsia="Times New Roman" w:hAnsi="Tahoma" w:cs="Tahoma"/>
          <w:color w:val="000000"/>
          <w:sz w:val="14"/>
          <w:szCs w:val="14"/>
          <w:lang w:eastAsia="ru-RU"/>
        </w:rPr>
      </w:pPr>
      <w:r w:rsidRPr="00C65407">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 , 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65407"/>
    <w:rsid w:val="00560C54"/>
    <w:rsid w:val="00C65407"/>
    <w:rsid w:val="00E6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5407"/>
    <w:rPr>
      <w:b/>
      <w:bCs/>
    </w:rPr>
  </w:style>
  <w:style w:type="character" w:styleId="a5">
    <w:name w:val="Hyperlink"/>
    <w:basedOn w:val="a0"/>
    <w:uiPriority w:val="99"/>
    <w:semiHidden/>
    <w:unhideWhenUsed/>
    <w:rsid w:val="00C65407"/>
    <w:rPr>
      <w:color w:val="0000FF"/>
      <w:u w:val="single"/>
    </w:rPr>
  </w:style>
</w:styles>
</file>

<file path=word/webSettings.xml><?xml version="1.0" encoding="utf-8"?>
<w:webSettings xmlns:r="http://schemas.openxmlformats.org/officeDocument/2006/relationships" xmlns:w="http://schemas.openxmlformats.org/wordprocessingml/2006/main">
  <w:divs>
    <w:div w:id="19424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AppData\Local\Temp\Rar$DIa0.194\%D0%A0%D0%B5%D1%88.%E2%84%96%203%20%D0%BE%D1%82%2028.09.2020%D0%B3.%D0%BE%D0%B1%D1%8F%D0%B2.%D0%BA%D0%BE%D0%BD%D0%BA%D1%83%D1%80%D1%81%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1442</Words>
  <Characters>8224</Characters>
  <Application>Microsoft Office Word</Application>
  <DocSecurity>0</DocSecurity>
  <Lines>68</Lines>
  <Paragraphs>19</Paragraphs>
  <ScaleCrop>false</ScaleCrop>
  <Company>SPecialiST RePack</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2023-07-28T05:43:00Z</dcterms:created>
  <dcterms:modified xsi:type="dcterms:W3CDTF">2023-07-28T05:44:00Z</dcterms:modified>
</cp:coreProperties>
</file>