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АДМИНИСТРАЦИЯ</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ГОРОДЕНСКОГО СЕЛЬСОВЕТА</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ЛЬГОВСКОГО РАЙОНА</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ПОСТАНОВЛЕНИЕ</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от  11 мая 2018 г. № 38</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О внесении изменений  и дополнений  в постановление администрации Городенского сельсовета Льговского района  от 01 ноября 2017 года № 133</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сельского поселения Курской области»</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рассмотрев протест Льговской межрайонной прокуратуры от 28.04.2018г.              № 80-2018, Администрация Городенского сельсовета Льговского района ПОСТАНОВЛЯЕТ:</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Внести в постановление Администрации Городенского сельсовета Льговского района от 01 ноября 2017 года № 133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сельского поселения Курской области», следующие изменения и дополнения:</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1.1.          Подпункт 6 подпункта 2.10.2. пункта 2.10. Административного регламента:</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 - исключить;</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1.2.          </w:t>
      </w:r>
      <w:r w:rsidRPr="006F2FF2">
        <w:rPr>
          <w:rFonts w:ascii="Tahoma" w:eastAsia="Times New Roman" w:hAnsi="Tahoma" w:cs="Tahoma"/>
          <w:b/>
          <w:bCs/>
          <w:color w:val="000000"/>
          <w:sz w:val="14"/>
          <w:lang w:eastAsia="ru-RU"/>
        </w:rPr>
        <w:t>Подпункт 2.16.2.  пункта 2.16. Административного регламента,</w:t>
      </w:r>
      <w:r w:rsidRPr="006F2FF2">
        <w:rPr>
          <w:rFonts w:ascii="Tahoma" w:eastAsia="Times New Roman" w:hAnsi="Tahoma" w:cs="Tahoma"/>
          <w:color w:val="000000"/>
          <w:sz w:val="14"/>
          <w:szCs w:val="14"/>
          <w:lang w:eastAsia="ru-RU"/>
        </w:rPr>
        <w:t> добавить абзацем следующего содержания:</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«дублирование необходимой для инвалидов звуковой и зрительной информации знаками, выполненными рельефно-точечным шрифтом Брайля.»;</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1.3.          </w:t>
      </w:r>
      <w:r w:rsidRPr="006F2FF2">
        <w:rPr>
          <w:rFonts w:ascii="Tahoma" w:eastAsia="Times New Roman" w:hAnsi="Tahoma" w:cs="Tahoma"/>
          <w:b/>
          <w:bCs/>
          <w:color w:val="000000"/>
          <w:sz w:val="14"/>
          <w:lang w:eastAsia="ru-RU"/>
        </w:rPr>
        <w:t>Подпункт 5.2.1. пункта 5.2. раздела V Административного регламента,</w:t>
      </w:r>
      <w:r w:rsidRPr="006F2FF2">
        <w:rPr>
          <w:rFonts w:ascii="Tahoma" w:eastAsia="Times New Roman" w:hAnsi="Tahoma" w:cs="Tahoma"/>
          <w:color w:val="000000"/>
          <w:sz w:val="14"/>
          <w:szCs w:val="14"/>
          <w:lang w:eastAsia="ru-RU"/>
        </w:rPr>
        <w:t> изложить в новой редакции:</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«5.2.1. Предметом жалобы являются действия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2. Контроль за исполнением настоящего постановления оставляю за собой.</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3. Настоящее постановление вступает в силу со дня его подписания и подлежит размещению на официальном сайте Администрации Городенского сельсовета Льговского района в сети «Интернет».</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u w:val="single"/>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color w:val="000000"/>
          <w:sz w:val="14"/>
          <w:szCs w:val="14"/>
          <w:lang w:eastAsia="ru-RU"/>
        </w:rPr>
        <w:t> </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Глава Городенского сельсовета</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Льговского района                                                                А.М. Сенаторов</w:t>
      </w:r>
    </w:p>
    <w:p w:rsidR="006F2FF2" w:rsidRPr="006F2FF2" w:rsidRDefault="006F2FF2" w:rsidP="006F2FF2">
      <w:pPr>
        <w:shd w:val="clear" w:color="auto" w:fill="EEEEEE"/>
        <w:spacing w:after="0" w:line="240" w:lineRule="auto"/>
        <w:jc w:val="both"/>
        <w:rPr>
          <w:rFonts w:ascii="Tahoma" w:eastAsia="Times New Roman" w:hAnsi="Tahoma" w:cs="Tahoma"/>
          <w:color w:val="000000"/>
          <w:sz w:val="14"/>
          <w:szCs w:val="14"/>
          <w:lang w:eastAsia="ru-RU"/>
        </w:rPr>
      </w:pPr>
      <w:r w:rsidRPr="006F2FF2">
        <w:rPr>
          <w:rFonts w:ascii="Tahoma" w:eastAsia="Times New Roman" w:hAnsi="Tahoma" w:cs="Tahoma"/>
          <w:b/>
          <w:bCs/>
          <w:color w:val="000000"/>
          <w:sz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C42D8"/>
    <w:multiLevelType w:val="multilevel"/>
    <w:tmpl w:val="1C54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F2FF2"/>
    <w:rsid w:val="00560C54"/>
    <w:rsid w:val="006F2FF2"/>
    <w:rsid w:val="00E81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2FF2"/>
    <w:rPr>
      <w:b/>
      <w:bCs/>
    </w:rPr>
  </w:style>
</w:styles>
</file>

<file path=word/webSettings.xml><?xml version="1.0" encoding="utf-8"?>
<w:webSettings xmlns:r="http://schemas.openxmlformats.org/officeDocument/2006/relationships" xmlns:w="http://schemas.openxmlformats.org/wordprocessingml/2006/main">
  <w:divs>
    <w:div w:id="16023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2438</Characters>
  <Application>Microsoft Office Word</Application>
  <DocSecurity>0</DocSecurity>
  <Lines>20</Lines>
  <Paragraphs>5</Paragraphs>
  <ScaleCrop>false</ScaleCrop>
  <Company>SPecialiST RePack</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2023-07-28T12:56:00Z</dcterms:created>
  <dcterms:modified xsi:type="dcterms:W3CDTF">2023-07-28T12:56:00Z</dcterms:modified>
</cp:coreProperties>
</file>