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     2022 года №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Порядка увольнения (освобождения от должности) муниципальных служащих в связи с утратой доверия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  протеста   Льговского  межрайонного прокурора от 05.07.2022г №80-2022, в связи с изменениями в Федеральном законе от 30.04.2021 №116-ФЗ , а также  Федеральным   законом  от  26.05.2021 №152 – ФЗ, в соответствии с частью 1 статьи 13.1. Федерального закона от   25.12.2008  №273-ФЗ «О противодействии коррупции» (в редакции от 21.11.2011 №329-ФЗ), частью 2 статьи 27.1. Федерального закона от   02.03.2007  №25-ФЗ (в редакции от 21.11.2011 №329-ФЗ) «О муниципальной службе в Российской Федерации», Администрация Городенского сельсовета Льговского района Курской области ПОСТАНОВЛЯЕТ: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увольнения (освобождения от должности) муниципальных служащих в связи с утратой доверия (прилагается)..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Руководителям   самостоятельных  структурных подразделений Администрации Городенского сельсовета Льговского  района  Курской  области использовать в  работе данное постановление.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   Постановление Администрации Городенского сельсовета  от 20.11.2012г. №80 «Об утверждении  порядка  увольнения  (освобождения)  муниципального  служащего  в  связи  с утратой доверия»  считать  утратившим  силу.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выполнением настоящего постановления оставляю за собой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Настоящее постановление вступает в силу со дня его обнародования.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Врио Главы  Городенского  сельсовета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Льговского   района                                                              В.М.Сотникова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  области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   2022 г. №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УВОЛЬНЕНИЯ (ОСВОБОЖДЕНИЯ ОТ ДОЛЖНОСТИ)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МУНИЦИПАЛЬНЫХ СЛУЖАЩИХ В СВЯЗИ С УТРАТОЙ ДОВЕРИЯ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I. Общие положения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Настоящий Порядок разработан в целях соблюдения муниципальными служащими Администрации Городенского сельсовета Льговского  района Курской области ограничений, запретов и требований о предотвращении или об урегулировании конфликта интересов и исполнения обязанностей, установленных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Федеральным 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02.03.2007 N 25-ФЗ "О муниципальной службе в Российской Федерации", Федеральным  законом от 25 декабря 2008 года N 273-ФЗ  "О противодействии коррупции».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 II. Действия, признаваемые виновными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статьями 14.1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15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02.03.2007 г. N 25-ФЗ "О муниципальной службе в Российской Федерации":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если  иное не установлено федеральным законом;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2.2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 III. Порядок расторжения трудового договора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связи с утратой доверия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Решение об увольнении муниципального служащего в связи с утратой доверия производится  распоряжением  Администрации Городенского  сельсовета Льговского  района Курской области (далее  распоряжение) на основании: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- доклада о результатах проверки, проведенной подразделением кадровой службы Администрации Городенского  сельсовета Льговского  района Курской области;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     - рекомендации комиссии по соблюдению требований к служебному поведению муниципальных служащих и урегулированию конфликта интересов в Администрации Городенского  сельсовета Льговского   района Курской области (далее - комиссия) в случае, если доклад о результатах проверки направлялся в комиссию;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- объяснений муниципального служащего;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- иных материалов.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Проверка совершения действий, указанных в </w:t>
      </w:r>
      <w:hyperlink r:id="rId7" w:anchor="P49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пунктах 2.1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8" w:anchor="P5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2.2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Порядка, проводится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 Городенского  сельсовета Льговского  района Курской области, и муниципальными служащими Городенского  сельсовета Льговского  района, и соблюдения муниципальными служащими требований к служебному поведению.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Основанием для осуществления проверки, предусмотренной </w:t>
      </w:r>
      <w:hyperlink r:id="rId9" w:anchor="P6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3.2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Порядка, является достаточная информация, представленная в письменном виде в установленном порядке: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работниками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средствами массовой информации.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При решении вопроса об увольнении учитываются характер совершенного муниципальным служащим  Администрации Городенского  сельсовета Льговского   района Курской области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  Администрации Городенского  сельсовета Льговского   района Курской области своих должностных обязанностей.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  Решение об увольнении (освобождении от должности) в связи с утратой доверия муниципального служащего Администрации   Городенского сельсовета Льговского района принимается Главой  Городенского сельсовета Льговского района,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3.6. До увольнения у муниципального служащего работодателем истребуется письменное объяснение (объяснительная записка).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Не предоставление муниципальным служащим объяснения не является препятствием для его увольнения в связи с утратой доверия.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3.7. В  распоряжении об увольнении в связи с утратой доверия муниципального служащего в качестве основания применения взыскания указывается </w:t>
      </w:r>
      <w:hyperlink r:id="rId10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 1</w:t>
        </w:r>
      </w:hyperlink>
      <w:r>
        <w:rPr>
          <w:rFonts w:ascii="Tahoma" w:hAnsi="Tahoma" w:cs="Tahoma"/>
          <w:color w:val="000000"/>
          <w:sz w:val="14"/>
          <w:szCs w:val="14"/>
        </w:rPr>
        <w:t> или </w:t>
      </w:r>
      <w:hyperlink r:id="rId1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 статьи 27.1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02.03.2007 N 25-ФЗ "О муниципальной службе в Российской Федерации" или указывается часть 1 </w:t>
      </w:r>
      <w:hyperlink r:id="rId1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пункта 7.1 статьи 81</w:t>
        </w:r>
      </w:hyperlink>
      <w:r>
        <w:rPr>
          <w:rFonts w:ascii="Tahoma" w:hAnsi="Tahoma" w:cs="Tahoma"/>
          <w:color w:val="000000"/>
          <w:sz w:val="14"/>
          <w:szCs w:val="14"/>
        </w:rPr>
        <w:t> Трудового кодекса Российской Федерации.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3.8. Копия правового акта об увольнении (освобождении от должности) в связи с утратой доверия объявляется лицу, замещающему должность муниципальной службы Администрации Городенского  сельсовета Льговского   района Курской области вручается под расписку в течение  трех рабочих  дней со дня издания соответствующего распоряжения.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случае, когда распоряжение об увольнении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Муниципальный служащий  Администрации Городенского  сельсовета Льговского   района Курской области вправе обжаловать взыскание в письменной форме в установленном законом порядке.</w:t>
      </w:r>
    </w:p>
    <w:p w:rsidR="00EC1620" w:rsidRDefault="00EC1620" w:rsidP="00EC16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3.10. 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13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статьей 15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25 декабря 2008 года N 273-ФЗ "О противодействии коррупции". Реестр утвержден  постановлением Правительства Российской Федерации от 5 марта 2018 г. № 228 «О реестре лиц, уволенных в связи с утратой доверия».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1620"/>
    <w:rsid w:val="00560C54"/>
    <w:rsid w:val="00BB06F0"/>
    <w:rsid w:val="00EC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20"/>
    <w:rPr>
      <w:b/>
      <w:bCs/>
    </w:rPr>
  </w:style>
  <w:style w:type="character" w:styleId="a5">
    <w:name w:val="Hyperlink"/>
    <w:basedOn w:val="a0"/>
    <w:uiPriority w:val="99"/>
    <w:semiHidden/>
    <w:unhideWhenUsed/>
    <w:rsid w:val="00EC1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3" Type="http://schemas.openxmlformats.org/officeDocument/2006/relationships/hyperlink" Target="garantf1://12064203.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2" Type="http://schemas.openxmlformats.org/officeDocument/2006/relationships/hyperlink" Target="consultantplus://offline/ref=CD20AAC40CFF106285F3C90D09B59B63E2F0D816C2A3A224EF8B1B6F0E4EB50FC89A144E5E6BrDn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5/" TargetMode="External"/><Relationship Id="rId11" Type="http://schemas.openxmlformats.org/officeDocument/2006/relationships/hyperlink" Target="garantf1://12052272.27102/" TargetMode="External"/><Relationship Id="rId5" Type="http://schemas.openxmlformats.org/officeDocument/2006/relationships/hyperlink" Target="garantf1://12052272.1401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52272.27101/" TargetMode="External"/><Relationship Id="rId4" Type="http://schemas.openxmlformats.org/officeDocument/2006/relationships/hyperlink" Target="garantf1://12052272.0/" TargetMode="External"/><Relationship Id="rId9" Type="http://schemas.openxmlformats.org/officeDocument/2006/relationships/hyperlink" Target="file:///C:\Users\Dialog\AppData\Local\Temp\Temp1_Attachments_borkovskiyselsovet@mail.ru_2020-01-24_11-49-45%20(1).zip\%D0%B4%D0%BE%D0%B2%D0%B5%D1%80%D0%B8%D0%B5%20%D0%9C%D0%A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8689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2023-07-27T09:24:00Z</dcterms:created>
  <dcterms:modified xsi:type="dcterms:W3CDTF">2023-07-27T09:24:00Z</dcterms:modified>
</cp:coreProperties>
</file>