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Вступившие в законную силу изменения законодательства в сфере охраны труда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1 марта 2022 года на работодателя возложены обязанности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регистрировать микротравмы, а также выяснять их обстоятельства и причины;</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 допускать к работе тех, кто не применяет обязательные средства индивидуальной защиты;</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случаях если работник не обеспечен средствами защиты по вине работодателя, последний обязан оплатить простой в размере среднего заработка;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работодатели обязаны согласовать между собой мероприятия по охране здоровья сотрудников, которые трудятся на территории другого работодателя.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предусмотрена возможность вести электронный документооборот в области охраны труда.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1 марта 2022 года также вступили в законную силу подзаконные нормативные правовые акты, регламентирующие: форму и порядок подачи декларации соответствия условий труда; общие требования к организации безопасного рабочего места; основные требования к правилам и инструкциям по охране труда; примерное положение о комитете по охране труда; примерный перечень мероприятий по охране здоровья сотрудников, которые трудятся на территории другого работодателя; формы и способы информирования работников о трудовых правах, включая право на безопасные условия и охрану труда.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 апреля 2022, 16:25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Административная ответственность гражданина Российской Федерации за проживание без паспорта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Положением о паспорте гражданина Российской Федерации, образца бланка и описания паспорта гражданина Российской Федерации (далее - Положение), утвержденном Постановлением Правительства Российской Федерации от 08.07.1997 № 828 (в ред. от 20.11.2018), установлено, что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 граждане Российской Федерации, достигшие 14-летнего возраста и проживающие на территории Российской Федерации, обязаны иметь паспорт.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Проживание по месту пребывания или по месту жительства в жилом помещении гражданина Российской Федерации, обязанного иметь документ, удостоверяющий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влечет за собой привлечение к административной ответственности по ч. 1 ст. 19.15 КоАП РФ в виде штрафа в размере от двух тысяч до трех тысяч рублей. А в городах федерального значения Москве или Санкт-Петербурге - до 5 тысяч рублей.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Положением определены и сроки действия паспорта гражданина Российской Федерации: от 14 лет - до достижения 20-летнего возраста; от 20 лет - до достижения 45-летнего возраста; от 45 лет - бессрочно.</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Замена паспорта производится также и в случаях: изменения гражданином в установленном порядке фамилии, имени, отчества, изменение сведений о дате (число, месяц, год) и / или месте рождения; непригодности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обнаружения неточности или ошибочности произведенных в паспорте записей и иным причинам.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Недействительным признается паспорт, в который внесены сведения, отметки или записи, не предусмотренные Положением.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апреля 2022, 18:47</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Допустимый возраст для вступления в брак</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13 Семейного кодекса Российской Федерации вступление в брак возможно с 18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Предельный возраст для вступления в брак не установлен. Ограничений относительно разницы в возрасте между будущими супругами, не имеется. Брачный возраст может быть снижен до 16 лет при наличии уважительных причин, таких, например, как беременность.</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об этом принимают органы местного самоуправления по месту жительства, в которые нужно обратиться с соответствующим заявлением и подтверждающими документами. Если несовершеннолетнему, достигшему 16 лет, снижен брачный возраст с последующим вступлением в брак, то с момента регистрации брака он приобретает гражданскую дееспособность в полном объеме.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наличии особых обстоятельств возможно вступление в брак и до 16 лет. При этом, такими обстоятельствами являются: беременность; рождение общего ребенка (детей) у граждан, желающих вступить в брак; непосредственная угроза жизни одной из сторон.</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Следует учитывать, что в России не допускается заключение брака между: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лицами, из которых хотя бы одно лицо уже состоит в другом зарегистрированном браке;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усыновителями и усыновленными;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лицами, из которых хотя бы одно лицо признано судом недееспособным вследствие психического расстройства.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апреля 2022, 10:20</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особенностях разрешительной деятельности в Российской Федерации в 2022 году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поддержки отраслей экономики, оказавшихся в зоне риска из-за введения санкционных ограничений, Правительством Российской Федерации принимаются меры по нивелированию негативного влияния на бизнес, в том числе посредством введения послаблений в разрешительной деятельности.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 постановлением Правительства Российской Федерации от 12.03.2022 № 353 «Об особенностях разрешительной деятельности в Российской Федерации в 2022 год» на текущий год утверждены особенности лицензирования и других разрешительных процедур.</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названному постановлению, срочные лицензии, действие которых заканчивается до 31 декабря 2022 года, продлеваются на один год. Это касается 23 видов разрешительных документов на осуществление лицензируемой деятельности, в том числе по производству и обороту алкогольной и спиртосодержащей продукции; оказанию услуг связи; выбросу загрязняющих веществ в атмосферный воздух; водопользованию; перевозке пассажиров и багажа легковым такси.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Также переносится на 12 месяцев срок, до которого должно быть пройдено периодическое подтверждение соответствия лицензионным требованиям лицензиатов для таких видов деятельности как монтаж, техническое обслуживание и ремонт средств обеспечения пожарной безопасности зданий и сооружений; производство лекарственных средств; геодезия и картография; сохранение объектов культурного наследия и другие виды.</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установлено, что в 2022 году в отношении лицензирования видов деятельности, указанных в части 1 статьи 12 Федерального закона «О лицензировании отдельных видов деятельности», а также иных разрешений, предусмотренных вышеуказанным правовым актом,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Указанные особенности призваны дополнительно способствовать соблюдению прав юридических лиц и индивидуальных предпринимателей в новых условиях осуществления лицензируемых видов деятельности.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мая 2022, 18:55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изменениях в градостроительном законодательстве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Федеральным законом от 1 мая 2022 года № 124-ФЗ "О внесении изменений в Градостроительный кодекс Российской Федерации и отдельные законодательные акты Российской Федерации" внесены изменения в статью 36 Федерального закона от 24 июля 2007 года № 221-ФЗ "О кадастровой деятельности" (дополнена частями 7.1 и 7.2).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Согласно изменениям, установлен срок для выполнения кадастровых работ по договору подряда на выполнение работ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который не должен превышать трех рабочих дней.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Однако указанный срок не распространяется на случаи, если при выполнении названных кадастровых работ в соответствии со статьей 39 Федерального закона от 24 июля 2007 года № 221-ФЗ "О кадастровой деятельности" требуется проведение обязательного согласования местоположения границ земельного участка. В этом случае указанный срок увеличивается на тот период, в течение которого будет проводиться названное согласование.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 мая 2022 16:23</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Уголовная ответственность за нарушение тайны переписки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ст. 23 Конституции РФ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Уголовная ответственность за нарушение тайны переписки, телефонных переговоров, почтовых, телеграфных или иных сообщений, предусмотрена ст. 138 УК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Тайна переписки, телефонных переговоров, почтовых, телеграфных или иных сообщений признается нарушенной, когда доступ к переписке, переговорам, сообщениям совершен без согласия лица, чью тайну они составляют, при отсутствии законных оснований для ограничения конституционного права граждан на тайну перепискителефонных переговоров, почтовых, телеграфных и иных сообщений.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Нарушение тайны телефонных переговоров является, в частности, незаконный доступ к информации о входящих и об исходящих сигналах соединения между абонентами или абонентскими устройствами пользователей связи (дате, времени, продолжительности соединений, номерах абонентов, других данных, позволяющих идентифицировать абонентов).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Незаконный доступ к содержанию переписки, переговоров, сообщений может состоять в ознакомлении с текстом или материалами переписки, сообщений, прослушивании телефонных переговоров, звуковых сообщений, их копировании, записывании с помощью различных технических устройств и т.п.</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 иными сообщениями понимаются сообщения граждан, передаваемые по телетайпу, в СМС и ММС–сообщениях, посредством сети «Интернет»и другими способами. Для квалификации преступления носитель информации и ее содержание не имеют значения.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охраняется законом нелегальная переписка.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Лицо подлежит уголовной ответственности вне зависимости от того нарушена ли тайна конкретных лиц или неопределенного круга лиц, а также составляют ли передаваемые в переписке, переговорах, сообщениях сведения личную или семейную тайну гражданина или нет.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ознакомление с содержанием переписки или телефонных переговоров с согласия одного из абонентов хотя и нарушает указанные конституционные права другого, не образует рассматриваемого состава преступления.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совершение данного преступления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трехсот шестидесяти часов, либо исправительных работ на срок до одного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деяние, совершенное лицом с использованием своего служебного положения наступает уголовная ответственность по ч. 2 ст. 138 УК РФ и предусмотрено наказание в виде лишения свободы до четырех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мая 2022 , 17:27</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изменениях в Федеральный закон «Об акционерных обществах»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Федеральным законом от 16.04.2022 № 114-ФЗ внесены изменения в Федеральный закон «Об акционерных обществах» и отдельные законодательные акты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 закон направлен на изменение требований, касающихся проведения аудиторских проверок в хозяйственных обществах. Устанавливается, что в отношении определённых хозяйственных обществ проведение аудиторских проверок не является обязательным.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Федеральным законом также предусматриваются дополнительные меры по поддержке финансовой системы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 законом предусмотрено, что на основании отдельных решений Правительства Российской Федерации государство вправе приобретать за счёт средств Фонда национального благосостояния привилегированные акции кредитных организаций.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согласно положениям закона не допускаются размещение и (или) организация обращения за пределами Российской Федерации акций российских эмитентов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июня 2022, 16:16</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Поступление в ВУЗ онлайн</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Правительства РФ от 27 мая 2022 г. № 958 «О функционировании суперсервиса «Поступление в вуз онлайн» в рамках приемной кампании 2022/23 учебного года» скорректирован порядок работы сервиса «Поступление в ВУЗ онлайн» в рамках приемной кампании 2022/23 учебного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Использовать сервис смогут поступающие на бюджетные места, на платное отделение, целевые и льготные места.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9 июня 2022, 17:22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Внесены изменения в Водный Кодекс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Федеральным законом от 01.05.2022 № 122-ФЗ внесены изменения в Водный кодекс Российской Федерации (далее – ВК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частности, уточнены используемые в ВК РФ понятия "водное хозяйство", "негативное воздействие вод"; скорректирован порядок осуществления водохозяйственных мероприятий.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 под водным хозяйством понимаются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 негативным воздействием вод - затопление, подтопление или разрушение берегов водных объектов.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статьями 24 - 27 ВК РФ или лицами, которые используют водные объекты и (или) на которых возложена обязанность по осуществлению таких мероприятий.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Водохозяйственные мероприятия могут осуществляться государственными (муниципальными) учреждениями, подведомственными органами государственной власти, органам местного самоуправления, в пределах полномочий указанных органов, определенных статьями 24 - 27 ВК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осуществление водохозяйственных мероприятий не возложено в установленном порядке на государственные (муниципальные) учреждения,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ВК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Федеральным законом установлено, что органы государственной власти субъектов РФ вправе наделять законами органы местного самоуправления муниципальных районов, муниципальных округов, городских округов полномочиями Российской Федерации в области водных отношений.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уточнены мероприятия по предотвращению негативного воздействия вод и ликвидации его последствий в рамках осуществления водохозяйственных мероприятий.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Изменения вступили в силу - 12.05.2022.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9 июня 2022, 17:25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Принят закон о праве мужчин, одиноко воспитывающих детей, на дополнительные меры господдержки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Федеральным законом от 30.04.2022 № 116-ФЗ «О внесении изменений в отдельные законодательные акты Российской Федерации» внесены изменения в Федеральный закон от 29.12.2006 № 256-ФЗ «О дополнительных мерах государственной поддержки семей, имеющих детей».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частности, внесенными изменениями право на дополнительные меры государственной поддержки распространено на мужчин:</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являющихся отцами (усыновителями) второго, третьего ребенка или последующих детей, рожденных после 1 января 2007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являющихся отцами (усыновителями) первого ребенка, рожденного после 1 января 2020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Данное право возникает в случае смерти женщины, не являющейся гражданкой Российской Федерации, родившей указанных детей, либо объявления ее умершей.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законом предусматривается переход права на дополнительные меры господдержки к детям в равных долях, в частности в случае смерти мужчины, лишения его родительских прав, совершения в отношении своего ребенка (детей) умышленного преступления.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 закон вступил в силу с 01.05.2022.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июня 2022, 17:23</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Внесены изменения в положение, регулирующие деятельность по капитальному ремонту общего имущества в многоквартирных домах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соответствие с Постановлением Правительства РФ от 05.05.2022 № 813 внесены изменения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РФ от 01.07.2016 № 615), а также в Особенности применения указанного Положения (утвержденного Постановлением Правительства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30.09.2021 № 1667).</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 в случаях, если в проекте договора о проведении капремонта заказчик предусмотрел условие о казначейском сопровождении расчетов в части выплаты аванса или условие о банковском сопровождении договора, заказчик может предусматривать в таком проекте договора выплату аванса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размере: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 80% стоимости соответствующего вида работ по капремонту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 более 50% стоимости соответствующего вида услуг и (или) работ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капитальному ремонту общего имущества в многоквартирных домах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иных целях.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указанных выше случаях заказчик вправе не устанавливать требование обеспечения исполнения договора о проведении капитального ремонта.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заключении таких договоров не применяются требования пункта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90 Положения, утвержденного Постановлением Правительства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01.07.2016 № 615.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Предусмотрен случай, когда заказчик может осуществлять закупку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 единственной подрядной организации.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Скорректированы положения о банковской гарантии, теперь вместо</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нее предусматривается независимая гарантия.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Заказчик вправе расторгнуть договор о проведении капитального ремонта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одностороннем порядке с взысканием убытков, если подрядная организация нарушила сроки оказания услуг и (или) выполнения работ более чем на 30 (ранее - 15) календарных дней по любому из многоквартирных домов.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 1 января 2023 года по соглашению сторон в случаях, не предусмотренных абзацем первым пункта 2 Постановления Правительства РФ от 30.09.2021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1667, допускается изменение: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существенных условий договора об оказании услуг и (или) выполнении работ по капремонту общего имущества в многоквартирном доме в ходе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его исполнения в части исключения видов услуг и (или) работ по капремонту, изменения стоимости таких услуг и (или) работ, сроков их выполнения, оплаты и соответствующего изменения цены договора (при условии соблюдения предусмотренных ограничений), если при исполнении такого договора возникли независящие от сторон договора обстоятельства, влекущие невозможность его исполнения;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условий договора в части начисления сумм неустоек (штрафов, пеней)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неисполнением или ненадлежащим исполнением подрядными организациями обязательств по договору.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 июня 2022, 15:10</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Принятие решения о выборе управляющей организации закреплено в перечне компетенций общего собрания собственников помещений в многоквартирном доме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165-ФЗ «О внесении изменений в Жилищный кодекс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Также закреплена необходимость принятия решения более чем пятьюдесятью процентами голосов от общего числа голосов собственников помещений в многоквартирном доме в случае выбора способа управления таким домом и выбора управляющей организации.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установлено, что компенсации расходов на оплату жилых помещений и коммунальных услуг гражданам могут перечисляться напрямую лицам, которые такие услуги предоставляют, например, управляющим и ресурсоснабжающим организациям, операторам по обращению с ТКО, и прочее.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Настоящий Федеральный закон вступает в силу с 1 сентября 2022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 июня 2022, 15:09</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Урегулирован порядок снятия с учета в качестве ИП лиц, содержащихся под стражей, и осужденных, отбывающих наказание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167-ФЗ «О внесении изменения в статью 9 Федерального закона «О государственной регистрации юридических лиц и индивидуальных предпринимателей».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общему правилу подпись на документах, необходимых для госрегистрации, должна быть засвидетельствована в нотариальном порядке.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Принятым законом сделано исключение, - в отношении указанных выше лиц подпись может быть удостоверена начальником места содержания под стражей или начальником исправительного учреждения.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 июня 2022, 15:09</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Законе о защите конкуренции закреплены правовые основания предоставления самозанятым лицам преференций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168-ФЗ «О внесении изменения в статью 19 Федерального закона «О защите конкуренции».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принятым законом государственные или муниципальные преференции, установленные в соответствии с Законом о защите конкуренции, могут быть предоставлены в целях поддержки физлиц, не являющихся ИП, и применяющих специальный налоговый режим «Налог на профессиональный доход».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 июня 2022, 15:08</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Уточнены полномочия по рассмотрению дел о нарушениях правил движения тяжеловесного и крупногабаритного транспорта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Подписан Федеральный закон от 11.06.2022 № 161-ФЗ «О внесении изменений в Кодекс Российской Федерации об административных правонарушениях».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частности, Ространснадзор наделен полномочиями по рассмотрению дел об административных правонарушениях, предусмотренных статьей 12.21.1 КоАП РФ, в том числе в случаях фиксации таких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Одновременно указанные правонарушения исключены из статьи 23.3 КоАП РФ, содержащей перечень административных правонарушений, дела о которых рассматриваются органами внутренних дел (полицией).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 июня 2022, 15:11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155-ФЗ «О внесении изменения в Трудовой кодекс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 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 закон вступает в силу с 1 марта 2023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июня 2022, 13:11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Бесплатный проезд в пригородном сообщении предоставлен детям в возрасте до 7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178-ФЗ «О внесении изменения в статью 83 Федерального закона «Устав железнодорожного транспорта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Ранее таким правом могли воспользоваться пассажиры с детьми в возрасте не старше 5 лет. Принятым законом предельный возраст ребенка увеличен до 7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июня 2022, 13:13</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Подписан закон о конфликте интересов в сфере госзакупок</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Законом, в частности: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уточнены условия,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уточнен перечень лиц, которые не могут входить в состав комиссии по осуществлению закупок при осуществлении закупок в соответствии с Законом N 44-ФЗ;</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установлен перечень физических лиц, которые не могут быть членами комиссии по осуществлению закупок в рамках Закона N 223-ФЗ;</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закреплена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руководителю заказчика,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 в соответствии с Законом N 223-ФЗ.</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этого, документом определено, что заказчики будут получать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Настоящий Федеральный закон вступает в силу с 1 июля 2022 года, за исключением положений, для которых установлен иной срок их вступления их в силу.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Положения о закупках, которые не соответствуют установленным законом требованиям,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до 1 октября 2022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июня 2022, 14:12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Работники сельского хозяйства смогут подавать заявки на получение государственной поддержки в электронной форме посредством информационной системы цифровых сервисов агропромышленного комплекса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169-ФЗ «О внесении изменений в Федеральный закон «О развитии сельского хозяйства».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создания, развития, эксплуатации информационной системы цифровых сервисов агропромышленного комплекса, перечень содержащейся в ней информации, порядок получения и представления такой информации, порядок регистрации и взаимодействия ее участников, а также взаимодействия с иными информационными системами устанавливается Правительством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Информационная система без взимания платы будет обеспечивать, в том числе: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информирование юридических и физических лиц о мерах государственной поддержки в сфере развития сельского хозяйства;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подачу в электронной форме заявок на получение государственной поддержки и их рассмотрение;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информационное взаимодействие между участниками информационной системы в целях направления уведомлений, запросов и информации, обмена сообщениями, а также в иных предусмотренных законодательством РФ целях;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сбор информации о социально-экономическом состоянии населенных пунктов, относящихся к сельским территориям.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Оператором информационной системы будет являться Минсельхоз России или на основании его решения подведомственное ему федеральное государственное учреждение.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Настоящий Федеральный закон вступает в силу с 1 января 2025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июня 2022, 14:12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Подписан закон, согласно которому постановления Европейского Суда по правам человека, вступившие в силу после 15 марта 2022 года, не подлежат исполнению в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Подписан Федеральный закон от 11.06.2022 № 180-ФЗ «О внесении изменений в Уголовно-процессуальный кодекс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этим из УПК РФ исключены положения, согласно которым постановления ЕСПЧ являлись основанием для отмены вступивших в законную силу судебных решений, а также для возобновления производства по уголовному делу ввиду новых или вновь открывшихся обстоятельств.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Ввиду этого законом создан дополнительный компенсаторный механизм в рамках осуществления судами РФ производства по уголовным делам. Так, в качестве одного из оснований для отмены вступивших в законную силу судебных решений и возобновления производства по уголовному делу ввиду новых или вновь открывшихся обстоятельств определено признание постановлением КС РФ нормативного акта или его отдельного положения соответствующими Конституции РФ в данном Конституционным Судом истолковании, с которым расходится толкование, используемое в судебном решении.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Также документом скорректирован порядок пересмотра Президиумом ВС РФ по представлению Председателя ВС РФ вступившего в законную силу судебного решения.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Федеральный закон вступает в силу со дня его официального опубликования.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 июня 2022, 15:03</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Обслуживание вне очереди детей-инвалидов и сопровождающих их лиц</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Указом Президента Российской Федерации от 26.07.2021 № 437 внесены изменения в Указ Президента Российской Федерации от 02.10.1992 № 1157 «О дополнительных мерах государственной поддержки инвалидов».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частности, детям-инвалидам и сопровождающим их лицам предоставлено право обслуживаться вне очереди на предприятиях торговли, общественного питания, службы быта, связи, жилищно-коммунального хозяйства, в учреждениях здравоохранения, образования, культуры, в юридических службах и других организациях, обслуживающих население.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Эти лица также получили право на внеочередной прием руководителями и другими должностными лицами предприятий, учреждений и организаций.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 июня 2022, 15:04</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 обращения с отработанными аккумуляторными батареями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Отработанные химические источники тока – батарейки и аккумуляторы, отнесены действующим законодательством к отходам II класса опасности, содержащим в себе различные токсические вещества.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 1 ст. 14 Федерального закона от 24.06.1998 № 89-ФЗ «Об отходах производства и потребления» (далее по тексту – Закон № 89-ФЗ) индивидуальные предприниматели, юридические лица, в процессе деятельности которых образуются отходы I-V классов опасности, обязаны осуществить отнесение соответствующих отходов к конкретному классу опасности.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подтверждения отнесения отходов I - V классов опасности к конкретному классу опасности установлен приказом Минприроды России от 08.12.2020 N 1027. Административный регламент Федеральной службы по надзору в сфере природопользования предоставления государственной услуги по подтверждению указанного отнесения утвержден приказом службы от 28.06.2021 N 388.</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1 марта 2022 г. вступил в силу приказ Минприроды России от 11.06.2021 № 399 «Об утверждении требований при обращении с группами однородных отходов I-V классов опасности». С этого момента индивидуальным предпринимателям и юридическим лицам, в процессе хозяйственной и (или) иной деятельности которых образуются отходы батарей и аккумуляторов, не имеющим лицензии на деятельность по сбору, транспортированию, обработке, утилизации, обезвреживанию, размещению отходов I-IV классов опасности, необходимо в течение 11 месяцев со дня образования таких отходов передавать их федеральному оператору по тарифу, установленному ФАС России, для последующей организации их безопасного транспортирования и утилизации.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Приказ № 399 прописывает, в том числе, требования к местам (площадкам) накопления отходов батарей и аккумуляторов, образующихся у граждан, требования к конструктивным и иным свойства специализированных контейнеров (емкостей), которыми должны быть снабжены такие места (площадки).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Вместе с тем действующая прием отработанных свинцово-кислотных аккумуляторных батарей (ОСКАБ) от населения через станции технического обслуживания (СТО), магазины или пункты сбора по цепочке к конечным утилизаторам, сохранится и после 1 марта 2022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Таким образом, с вступлением в силу Приказа № 399 граждане сохранят за собой право передавать отходы батарей и аккумуляторов юридическим лицам и индивидуальным предпринимателям, осуществляющим прием отходов от граждан на законных основаниях.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 июня 2022, 15:05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Внесены изменения в Федеральный закон «О страховых пенсиях»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1 июня 2022 года вступили в законную силу поправки в Федеральный закон «О страховых пенсиях», предусматривающие сохранение права на получение пенсии по потере кормильца для нетрудоспособных членов семьи умершего кормильца (дети, братья, сестры и внуки), достигших возраста 18 лет, окончивших школу, на период до 1 сентября года, в котором завершено обучение.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непредставления в пенсионные органы документов (сведений), подтверждающих дальнейшее очное обучение такого лица по программам профессионального образования, выплата пенсии будет приостановлена на шесть месяцев начиная с 1 сентября года, в котором завершено школьное обучение.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июня 2022, 16:06</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Условия соблюдения квоты на трудоустройство инвалидов в 2022 году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Постановлением Правительства Российской Федерации от 14.03.2022 №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 1 марта 2022 года предусмотрено, что квота для приема на работу инвалидов при оформлении с ними трудовых отношений на любое рабочее место считается выполненной работодателем в случаях: заключения трудового договора (в том числе срочного) с инвалидом на рабочее место непосредственно у работодателя; заключении соглашения о трудоустройстве инвалида на рабочее место в другой организации (принимающая сторона), при наличии у принимающей стороны заключенного трудового договора (в том числе срочного) с инвалидом.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Таким образом, в случае отсутствия возможности трудоустройства инвалида в счет выполнения квоты у себя, в рамках договорных отношений с другим юридическим лицом компания может выполнить обязанность по исполнению квоты для трудоустройства инвалидов при их занятости в любой другой организации. При этом если организация, с которой заключено соглашение тоже имеет обязательства по квоте для трудоустройства инвалидов, то инвалиды, трудоустроенные в рамках соглашения, не могут быть учтены в счет исполнения квоты данной организации.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численности свыше 100 человек доля инвалидов в штате должна составлять от 2 до 4 процентов среднесписочной численности работников. При численности от 35 до 100 человек квота для приема на работу может составить до 3 процентов.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расчете квоты в среднесписочную численность не включаются работники, условия труда которых отнесены к вредным и (или) опасным.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Статьей 5.42 КоАП РФ установлена административная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с назначением наказания в виде штрафа на должностных лиц в размере от 5 до 10 тысяч рублей.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14 июня 2022, 16:05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 1 сентября 2022 года все образовательные организации обязаны размещать информацию об организации питания на официальном сайте в сети «Интернет»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Приказом Рособрнадзора от 12.01.2022 №2 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 831».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01.09.2022 любой желающий родитель путем выхода на официальный сайт образовательной организации сможет получить информацию об условиях питания своего ребенка, ознакомиться с меню ежедневного горячего питания, узнать о наличии диетического меню в образовательной организации, ознакомиться с поставщиками пищевой продукции, с изготовителями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родители смогут вносить свои предложения и задавать интересующие вопросы по теме.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Указанная информация должна содержаться в подразделе «Организация питания в образовательной организации».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14 июня 2022, 16:05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Запрет на необоснованный сбор персональных данных потребителей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поправках к Закону Российской Федерации от 07.02.1992 № 2300 – 1 «О защите прав потребителей» установлен запрет на необоснованный сбор персональных данных покупателей, а также перечислены недопустимые условия договора.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поправкам, продавец не сможет отказаться заключить договор с потребителем, который не пожелал предоставить персональные данные. Однако, имеются исключения если эта обязанность предусмотрена законом или связана с исполнением договора.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же покупатель запросит разъяснения в связи с таким отказом, продавец обязан дать информацию в течение 7 дней.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Также, в поправках к Закону перечислены недопустимые условия договора, которые: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предусматривают допработы за плату без согласия потребителя;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ограничивают покупателя в выборе способа и формы оплаты товаров (работ, услуг);</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уменьшают размер законной неустойки;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устанавливают обязательный досудебный порядок рассмотрения споров, если он не предусмотрен законом;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исключают или ограничивают ответственность продавца, а также иные условия, нарушающие правила в области защиты прав потребителей.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июня 2022, 16:07</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Денежная компенсация за неиспользованный отпуск при увольнении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127 Трудового кодекса Российской Федерации при увольнении работнику выплачивается денежная компенсация за все неиспользованные отпуска.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пунктом 28 Правил об очередных и дополнительных отпусках, утвержденных НКТ СССР 30.04.1930 № 169 (далее - Правила), при увольнении работника, не использовавшего своего права на отпуск, ему выплачивается компенсация за неиспользованный отпуск.</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работнику, проработавшему не менее 11 месяцев, полагается компенсация за полный рабочий год.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Полную компенсацию получают работники, проработавшие от 5 с половиной до 11 месяцев, если они увольняются вследствие: ликвидации организации либо отдельных ее частей; сокращении штата работников организации; призыва работника на военную службу.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 всех остальных случаях работники получают пропорциональную компенсацию.</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июня 2022, 16:10</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Ответственность за разведение костра в лесу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Уголовным законодательством предусмотрена ответственность за незаконное уничтожение лесных насаждений (статья 261 УК РФ), с 05.04.2022 года в указанную статью внесены изменения.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новой редакции уголовного закона ответственность предусмотрена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Примером неосторожного обращения является разведение и оставление непотушенных костров, выжигание хвороста, лесной подстилки, сухой травы, оставление горюче-смазочных материалов, бросание горящих спичек, окурков и т.д.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ч. 3 ст. 261 УК РФ предусматривает ответственность за уничтожение или повреждение лесных насаждений путем поджога, иным общеопасным способом либо в результате загрязнения или иного негативного воздействия (зажигание травы, разведение костров, разбрасывание факелов, использование горючих материалов и т.д.)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Примечание к данной статье разъясняет, какой ущерб будет усматриваться как значительный и какой крупным. Ущерб исчисляется по утвержденной Правительством Российской Федерации таксам и методике, так, значительным ущербом признается ущерб, превышающий десять тысяч рублей, а крупным ущербом - пятьдесят тысяч рублей.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15 июня 2022, 16:09</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Отказ от прохождения медицинского освидетельствования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состав административного правонарушения, предусмотренного ст. 12.26 КоАП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указанное правонарушение водитель может быть подвергнут к наказанию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повторного управления гражданином транспортным средством в состоянии алкогольного опьянения, либо отказа от прохождения медицинского освидетельствования на состояние опьянения, в течение года с момента привлечения к ответственности по статье 12.26. КоАП РФ, образуется состав преступления, предусмотренный 264.1 УК РФ (управление транспортным средством в состоянии опьянения лицом, подвергнутым административному наказанию или имеющим судимость по аналогичному преступлению).</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данное преступление предусмотрена ответственность по части 1 статьи 264.1 УК РФ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части 2 статьи 264.1 УК РФ предусмотрена ответственность в виде лишения свободы на срок до двух лет с лишением права занимать определенные должности или заниматься определенной деятельностью на срок до шести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15 июня 2022, 16:08</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Вовлечение несовершеннолетнего в совершение действий, представляющих опасность для его жизни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Часть 1 статьи 151.2 УК РФ предусматривает уголовную ответственность за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достигшем восемнадцатилетнего возраста, при отсутствии признаков склонения к совершению к самоубийства, вовлечения несовершеннолетнего в совершение преступлений или в совершение антиобщественных действий.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Примерами противоправных действий, представляющих опасность для жизни, могут быть: «зацепинг» - проезд снаружи поездов, «диггерство» - исследование искусственных подземных сооружений; «хай-дайвинг» - прыжки в воду с экстремальных высот и многие другие.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совершение данного преступления предусмотрено наказание: от штрафа до одного года лишения свободы с лишением права занимать определенные должности или заниматься определенной деятельностью. Частью второй указанной статьи более суровое наказание предусмотрено для лиц, совершивших деяние в публичных выступлениях, СМИ, мети «Интернет», группой лиц.</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 июня 2022, 16:13</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Правила перевозки детей в транспортных средствах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 22.9 Правил дорожного движения Российской Федерации перевозка детей в возрасте от 7 до 11 лет (включительно) в легковом автомобиле и кабине грузового автомобиля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Запрещается перевозить детей в возрасте младше 12 лет на заднем сиденье мотоцикла.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Частью 3 статьи 12.23 КоАП РФ предусмотрена ответственность за нарушение вышеуказанных требований, а именно предусмотрен административный штраф: на водителя в размере 3 000 рублей, на должностных лиц 25 000 рублей, на юридических лиц 100 000 рублей.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 июня 2022, 16:12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Если цена за товар на кассе в магазине отличается в большую сторону от цены, которая указана на ценнике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Роспотребнадзором разъяснен порядок действий покупателя, в случае если цена за товар на кассе в магазине отличается в большую сторону от цены, которая указана на ценнике.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покупатель уже расплатился за товар и затем заметил ошибку, магазин обязан выплатить ему разницу в цене между чеком и ценником.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Кроме того, сообщается, что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 июня 2022, 16:11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Ответственность несовершеннолетнего в возрасте четырнадцати лет за совершение преступления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Уголовной ответственности подлежит вменяемое физическое лицо, достигшее возраста уголовной ответственности.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общему правилу уголовной ответственности подлежит лицо, достигшее ко времени совершения преступления возраста 16 лет. Однако из этого правила есть исключение.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Уголовной ответственности подлежат лица, достигшие возраста 14 лет при совершении таких преступлений как убийство, умышленное причинение тяжкого вреда здоровью, средней тяжести вреда здоровью, похищение человека, изнасилование и иные преступления, указанные в п. 2 ст. 20 УК РФ.</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если лицо, вследствие оставления в психическом развитии, не связанного с психическим расстройством, во время совершения общественно опасного деяния не могло осознавать фактический характер и общественную опасность своих действий, оно не подлежит уголовной ответственности даже при достижении возраста уголовной ответственности.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17 июня 2022, 16:17</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Социальная поддержка отцам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01.05.2022 меры государственной поддержки, предусмотренные законом «О дополнительных мерах государственной поддержки семей, имеющих детей», распространены на отцов (усыновителей) второго, третьего ребенка или последующих детей, рожденных после 01.01.2007; являющихся отцами (усыновителями) первого ребенка, рожденного после 01.01.2020.</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Право на господдержку возникает у мужчин в случае смерти женщины, не являющейся гражданкой РФ, родившей детей, либо объявления ее умершей.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июня 2022, 16:16</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Поддержка одаренных детей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 1 января 2022 года вступили в силу изменения в статью 77 Федерального закона от 29.12.2012 № 273-ФЗ «Об образовании», направленные на повышение доступности обучения для более широкого круга одаренных детей в специализированных учебно-научных центрах. Теперь обучение, питание и проживание одаренных детей в интернатах специализированных учебно-научных центрах бесплатно и осуществляется за счет бюджетных ассигнований федерального бюджета.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17 июня 2022, 16:18</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Пожарная безопасность в лесах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постановления Правительства РФ от 07.10.2020 № 1614 «Об утверждении Правил пожарной безопасности в лесах» к общим требованиям пожарной безопасности в лесах относится, в частности запрет использования открытого огня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Кроме того, согласно правилам пожарной безопасности в лесах запрещается: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бросать горящие спички, окурки и горячую золу из курительных трубок, стекло;</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применять при охоте пыжи из горючих или тлеющих материалов;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-оставлять в непредусмотренных специально для этого местах промасленные или пропитанные бензином, керосином или иными горючими веществами материалы;</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выполнять работы с открытым огнем на торфяниках;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осуществлять выжигание хвороста, лесной подстилки, сухой травы и других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нарушение правил пожарной безопасности установлена административная ответственность по ст.8.32 Кодекса Российской Федерации об административных правонарушениях.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июня 2022, 17:22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Ответственность за заведомо ложное сообщение об акте терроризма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Статьей 207 Уголовного кодекса Российской Федерации предусмотрена уголовная 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Такое преступление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данное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июня 2022, 17:21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Требования к содержанию домашних животных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законодательству Российской Федерации домашние животные признаются собственностью их владельцев, которые должны их содержать, осуществлять за ними надзор, обеспечивать надлежащий уход, при владении ими не нарушать права и интересы других граждан.</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статьей 9 Федерального закона «Об ответственном обращении с животными и о внесении изменений в отдельные законодательные акты Российской Федерации» к общим требованиям к содержанию животных их владельцами относится: обеспечение надлежащего ухода за животными;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принятие мер по предотвращению появления нежелательного потомства у животных;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осуществление обращения с биологическими отходами в соответствии с законодательством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соответствии со статьей 13 вышеуказанного Закона при выгуле домашнего животного необходимо: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обеспечивать уборку продуктов жизнедеятельности животного в местах и на территориях общего пользования; не допускать выгул животного вне мест, разрешенных решением органа местного самоуправления для выгула животных.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Выгул потенциально опасной собаки допускается только в наморднике и на поводке независимо от места выгула. Исключением является случай, когда такая собака находится на огороженной территории, принадлежащей ее владельцу. При этом, о наличии такой собаки должна быть сделана предупреждающая надпись при входе на данную территорию.</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перечню, утвержденному постановлением Правительства РФ от 29.07.2019 № 974, к потенциально опасным собакам относятся 12 пород собак: акбаш, американский бандог, амбульдог, бразильский бульдог, Булли Кутта, бульдогалапахский чистокровный (отто), бэндог, волко-собачьи гибриды, волкособ, гуль дог, питмульмастиф, северокавказская собака, а также метисы этих пород.</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нарушение правил содержания животных и обращения с ними предусмотрена ответственность.</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Статьей 6.3 Кодекса Российской Федерации об административных правонарушениях за нарушение законодательства в области обеспечения санитарно-эпидемиологического благополучия населения предусмотрен административный штраф в размере до 1 млн рублей в зависимости от субъекта ответственности.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Полномочиями по составлению протокола и рассмотрению дел об административных правонарушениях, предусмотренных названной нормой, наделены территориальные органы Роспоторебнадзора.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причинение тяжкого вреда по неосторожности при нападении животного предусмотрена уголовная ответственность по части 1 статьи 118 Уголовного кодекса Российской Федерации вплоть до ареста на срок до шести месяцев.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жестокое обращение с животным, с целью причинения ему боли и (или) страданий, а также из хулиганских или корыстных побуждений, повлекшее его гибель или увечье предусмотрена уголовная ответственность по части 1 статьи 245 Уголовного кодекса Российской Федерации вплоть до лишения свободы на срок до 3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указанные деяния, в случае совершения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 предусмотрено наказание вплоть до лишения свободы на срок до 5 лет.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наличии сведений о нарушении правил содержания домашних животных необходимо обращаться в органы Роспотребнадзора, полиции или прокуратуры, по отлову безнадзорных животных — в органы местного самоуправления.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июня 2022, 17:42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Режим работы несовершеннолетних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ст.ст. 92, 94 Трудового кодекса РФ в случае, если работник параллельно с работой получает общее образование или среднее профессиональное образование, то продолжительность работы сокращается вдвое.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если работник младше 16 лет - продолжительность рабочей недели не должна быть больше 12 часов. При этом рабочий день работника в возрасте от 14 до 16 лет не должен превышать 2 часов 30 минут;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если работнику от 16 до 18 лет - рабочая неделя не должна быть больше 17 часов 30 минут, а рабочий день - не больше 4 часов.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Работодатель вправе потребовать предъявления справки из образовательного учреждения, подтверждающей получение образования работником.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Согласно действующему законодательству несовершеннолетних работников нельзя привлекать к работе в ночные часы (с 22 до 6 часов), а также привлекать к работе сверхурочно, в выходные или нерабочие праздничные дни.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июня 2022, 16:25</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Является ли ребенок наследником, если его умерший родитель был лишен родительских прав?</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1142 Гражданского кодекса Российской Федерации, наследниками первой очереди по закону являются дети, супруг и родители наследодателя.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Пунктом 4 статьи 71 Семейного кодекса Российской Федерации, определено, что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Аналогичное положение содержится в пункте 3 статье 74 Семейного кодекса Российской Федерации, только в отношении родителей или одного из них, которые были ограничены в родительских правах.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Ребенок, переданный на попечение, также сохраняет право на наследование за родителем, лишенным родительских прав. В этом случае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 о чем свидетельствуют положения статей 1153, 1154 Гражданского кодекса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Таким образом, ребенок, чьи родители или один из них лишены родительских прав (ограничены в них), или он передан на попечение органу опеки и попечительства, сохраняет право собственности на жилое помещение или право пользования им. У него также есть имущественные права, основанные на факте родства с родителями и другими родственниками, в том числе право на получение наследства.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согласно статье 137 Семейного кодекса Российской Федерации и статье 1147 Гражданского кодекса Российской Федерации если ребенок был усыновлен (удочерен), то он утрачивает имущественные права по отношению к своим родителям и родственникам.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20 июня 2022, 16:30</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Особенности выплаты пособия по безработице детям-сиротам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со ст. 34.1 Закона Российской Федерации «О занятости населения в Российской Федерации» впервые ищущим работу (ранее не работавшим) и впервые признанным органами службы занятости безработными детям-сиротам, детям, оставшимся без попечения родителей, лицам из их числа пособие по безработице выплачивается в особом порядке:</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увеличенной на размер районного коэффициента.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надо иметь ввиду, что дети-сироты и дети, оставшиеся без попечения родителей, которые принимали участие в общественных работах, впервые ищущими работу (ранее не работавшими) не признаются.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Дети-сироты и дети, оставшиеся без попечения родителей, которые ранее были временно трудоустроены в свободное от учебы время, признаются впервые ищущими работу (ранее не работавшими) независимо от того, были ли они трудоустроены по направлению органов службы занятости или без такового.</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 июня 2022, 16:31</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Компании, которые примут на работу граждан, потерявших или рискующих потерять работу в 2022 году, смогут рассчитывать на господдержку</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Постановлением Правительства РФ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w:t>
      </w:r>
      <w:r>
        <w:rPr>
          <w:rFonts w:ascii="Tahoma" w:hAnsi="Tahoma" w:cs="Tahoma"/>
          <w:color w:val="000000"/>
          <w:sz w:val="14"/>
          <w:szCs w:val="14"/>
        </w:rPr>
        <w:lastRenderedPageBreak/>
        <w:t>включая некоммерческие организации, и индивидуальным предпринимателям в целях стимулирования занятости отдельных категорий граждан, утвержденные Постановлением Правительства Российской Федерации от 13.03.2022 № 362.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Теперь из бюджета ФСС могут предоставляться субсидии также юрлицам и индивидуальным предпринимателям в целях частичной компенсации затрат на выплату заработной платы трудоустроенным гражданам, частичная компенсация затрат работодателя на выплату заработной платы работникам из числа трудоустроенных граждан, которые, в частности: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-относятся к категории безработных граждан,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-относятся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-являются гражданами Украины, гражданами Донецкой Народной Республики, гражданами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20 июня 2022, 16:32</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Увеличен размер пособия по беременности и родам</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пунктами 17 и 18 части 1 и частью 2 статьи 18 Федерального закона от 08.03.2022 № 46-ФЗ «О внесении изменений в отдельные законодательные акты Российской Федерации» постановлением Правительством Российской Федерации от 28.05.2022 № 973 с 01.06.2022 увеличен на 10 процентов минимальный размер оплаты труда.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увеличением минимального размера оплаты труда по информации Фонда социального страхования Российской Федерации минимальный размер пособия по беременности и родам с 01.06.2022 в России составит:</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140 дней отпуска по беременности и родам - 70 324,8 рублей;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156 дней (при осложненных родах) - 78 361,92 рублей;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 194 дня (многоплодная беременность) - 97 450,08 рублей, а пособие по временной нетрудоспособности теперь не может быть меньше, чем 15 279 рублей в месяц.</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20 июня 2022, 16:34</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2022 году установлены особенности правового регулирования трудовых отношений, касающиеся временного перевода на работу к другому работодателю</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Правительства Российской Федерации от 30.03.2022 № 511 установлены особенности правового регулирования трудовых отношений и иных непосредственно связанных с ними отношений.</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Временный перевод может быть осуществлен работодателем с письменного согласия работника. Работник может заключить с другим работодателем срочный трудовой договор с возможностью его продления по соглашению сторон до 31 декабря 2022 года.</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период временного перевода действие первоначально заключенного трудового договора приостанавливается, однако течение срока его действия не прерывается.</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поступления в центр занятости населения сведений от работодателя о приостановке работы, центр занятости населения при наличии потребности в работниках соответствующего профиля у других работодателей направляет работнику предложение о временном переводе его к другому работодателю.</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согласии работника он может заключить с другим работодателем срочный трудовой договор.</w:t>
      </w:r>
    </w:p>
    <w:p w:rsidR="00C02FD2" w:rsidRDefault="00C02FD2" w:rsidP="00C02FD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прекращении трудового договора, заключенного на период временного перевода работника к другому работодателю, в связи с истечением срока его действия, первоначально заключенный трудовой договор возобновляет свое действие в полном объеме. Постановление действует по 31 декабря 2022 года.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02FD2"/>
    <w:rsid w:val="00560C54"/>
    <w:rsid w:val="00665142"/>
    <w:rsid w:val="00C02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2FD2"/>
    <w:rPr>
      <w:b/>
      <w:bCs/>
    </w:rPr>
  </w:style>
</w:styles>
</file>

<file path=word/webSettings.xml><?xml version="1.0" encoding="utf-8"?>
<w:webSettings xmlns:r="http://schemas.openxmlformats.org/officeDocument/2006/relationships" xmlns:w="http://schemas.openxmlformats.org/wordprocessingml/2006/main">
  <w:divs>
    <w:div w:id="14585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9692</Words>
  <Characters>55251</Characters>
  <Application>Microsoft Office Word</Application>
  <DocSecurity>0</DocSecurity>
  <Lines>460</Lines>
  <Paragraphs>129</Paragraphs>
  <ScaleCrop>false</ScaleCrop>
  <Company>SPecialiST RePack</Company>
  <LinksUpToDate>false</LinksUpToDate>
  <CharactersWithSpaces>64814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2023-07-27T09:27:00Z</dcterms:created>
  <dcterms:modified xsi:type="dcterms:W3CDTF">2023-07-27T09:27:00Z</dcterms:modified>
</cp:coreProperties>
</file>