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СОБРАНИЕ ДЕПУТАТОВ</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ГОРОДЕНСКОГО СЕЛЬСОВЕТА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РЕШЕНИЕ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 15 декабря  2021 года № 56</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О Правилах определения среднемесячного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заработка, из которого исчисляется размер пенсии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муниципальной службы МО «Городенский сельсовет»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Льговского района  Курской области, Правилах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муниципальной службы МО «Городенский сельсовет» Льговского  района 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Федеральным законом от 6 октября 2003 №</w:t>
      </w:r>
      <w:hyperlink r:id="rId4" w:history="1">
        <w:r w:rsidRPr="00B93421">
          <w:rPr>
            <w:rFonts w:ascii="Tahoma" w:eastAsia="Times New Roman" w:hAnsi="Tahoma" w:cs="Tahoma"/>
            <w:color w:val="33A6E3"/>
            <w:sz w:val="14"/>
            <w:lang w:eastAsia="ru-RU"/>
          </w:rPr>
          <w:t>131-ФЗ</w:t>
        </w:r>
      </w:hyperlink>
      <w:r w:rsidRPr="00B93421">
        <w:rPr>
          <w:rFonts w:ascii="Tahoma" w:eastAsia="Times New Roman" w:hAnsi="Tahoma" w:cs="Tahoma"/>
          <w:color w:val="000000"/>
          <w:sz w:val="14"/>
          <w:szCs w:val="14"/>
          <w:lang w:eastAsia="ru-RU"/>
        </w:rPr>
        <w:t> «Об общих принципах организации местного самоуправления в Российской Федерации», статьей 25 Федерального закона от 2 марта 2007 №</w:t>
      </w:r>
      <w:hyperlink r:id="rId5" w:history="1">
        <w:r w:rsidRPr="00B93421">
          <w:rPr>
            <w:rFonts w:ascii="Tahoma" w:eastAsia="Times New Roman" w:hAnsi="Tahoma" w:cs="Tahoma"/>
            <w:color w:val="33A6E3"/>
            <w:sz w:val="14"/>
            <w:lang w:eastAsia="ru-RU"/>
          </w:rPr>
          <w:t>25-ФЗ</w:t>
        </w:r>
      </w:hyperlink>
      <w:r w:rsidRPr="00B93421">
        <w:rPr>
          <w:rFonts w:ascii="Tahoma" w:eastAsia="Times New Roman" w:hAnsi="Tahoma" w:cs="Tahoma"/>
          <w:color w:val="000000"/>
          <w:sz w:val="14"/>
          <w:szCs w:val="14"/>
          <w:lang w:eastAsia="ru-RU"/>
        </w:rPr>
        <w:t> «О муниципальной службе в Российской Федерации», статьей 8 Закона Курской области от 13.06.2007 года №</w:t>
      </w:r>
      <w:hyperlink r:id="rId6"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 Законом Курской области от 01.02.2017 №</w:t>
      </w:r>
      <w:hyperlink r:id="rId7" w:history="1">
        <w:r w:rsidRPr="00B93421">
          <w:rPr>
            <w:rFonts w:ascii="Tahoma" w:eastAsia="Times New Roman" w:hAnsi="Tahoma" w:cs="Tahoma"/>
            <w:color w:val="33A6E3"/>
            <w:sz w:val="14"/>
            <w:lang w:eastAsia="ru-RU"/>
          </w:rPr>
          <w:t>1-ЗКО</w:t>
        </w:r>
      </w:hyperlink>
      <w:r w:rsidRPr="00B93421">
        <w:rPr>
          <w:rFonts w:ascii="Tahoma" w:eastAsia="Times New Roman" w:hAnsi="Tahoma" w:cs="Tahoma"/>
          <w:color w:val="000000"/>
          <w:sz w:val="14"/>
          <w:szCs w:val="14"/>
          <w:lang w:eastAsia="ru-RU"/>
        </w:rPr>
        <w:t> «О пенсионном обеспечении лиц, замешавших должности государственной гражданской службы Курской области», постановлением Администрации Курской области от 29.09.2017 №757-па «О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hyperlink r:id="rId8" w:tgtFrame="Logical" w:history="1">
        <w:r w:rsidRPr="00B93421">
          <w:rPr>
            <w:rFonts w:ascii="Tahoma" w:eastAsia="Times New Roman" w:hAnsi="Tahoma" w:cs="Tahoma"/>
            <w:color w:val="33A6E3"/>
            <w:sz w:val="14"/>
            <w:lang w:eastAsia="ru-RU"/>
          </w:rPr>
          <w:t>Уставом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Собрание депутатов  Городенского сельсовета Льговского района  РЕШИЛО: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Утвердить прилагаемые: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1.1. Правила определения среднемесячного заработка, из которого исчисляется размер пенсии за выслугу лет лиц, замещавших должности муниципальной службы </w:t>
      </w:r>
      <w:hyperlink r:id="rId9"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(приложение №1).</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1.2. Правила обращения за пенсией за выслугу лет лиц, замещавших должности муниципальной службы </w:t>
      </w:r>
      <w:hyperlink r:id="rId10"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ее назначения, перерасчета размера, выплаты, индексации и ведения пенсионной документации (приложение №2).</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Определить уполномоченным органом по приему документов, необходимых для назначения, перерасчета размера, индексации пенсии за выслугу лет лицам, замещавшим должности муниципальной службы </w:t>
      </w:r>
      <w:hyperlink r:id="rId11"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выплате, организации доставки пенсии за выслугу лет и  ведения пенсионной документации уполномочить – заместителя  главы Администрации Городенского сельсовета Льговского района (далее по тексту - уполномоченный орган).</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 Признать утратившими силу решение Собрания депутатов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 14.12.2010 года №30 «О правилах назначения, перерасчета, выплаты  пенсии за выслугу лет лицам, замещавшим должности муниципальной службы </w:t>
      </w:r>
      <w:hyperlink r:id="rId12"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 Размеры пенсий за выслугу лет муниципальных служащих, назначенных до дня вступления в силу настоящего решения, подлежат перерасчету с учетом положений  Закона Курской области от 20.08.2021 № 66-ЗКО «О внесении изменения в абзац первый части 7 статьи 8 Закона Курской области «О муниципальной службе в Курской области» и настоящего решения - с  1 сентября 2021 года.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 Решение вступает в силу со дня его подписания и подлежит  размещению на официальном сайте Администрации Городенского сельсовета Льговского района  в информационно-телекоммуникационной сети «Интернет».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Председатель  Собрания депутатов</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Городенского сельсовета Льговского района                              О.Ю.Кургузов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Врио главы Городенского сельсовета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Льговского района                                                              В.М.Сотникова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№1</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решению Собрания депутатов</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u w:val="single"/>
          <w:lang w:eastAsia="ru-RU"/>
        </w:rPr>
        <w:t>от 15 декабря  2021 года № 56</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Правила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определения среднемесячного заработка, из которого исчисляется размер пенсии за выслугу лет лиц, замещавших должности муниципальной службы </w:t>
      </w:r>
      <w:hyperlink r:id="rId13" w:tgtFrame="Logical" w:history="1">
        <w:r w:rsidRPr="00B93421">
          <w:rPr>
            <w:rFonts w:ascii="Tahoma" w:eastAsia="Times New Roman" w:hAnsi="Tahoma" w:cs="Tahoma"/>
            <w:b/>
            <w:bCs/>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b/>
          <w:bCs/>
          <w:color w:val="000000"/>
          <w:sz w:val="14"/>
          <w:lang w:eastAsia="ru-RU"/>
        </w:rPr>
        <w:t> Курской области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Настоящие Правила, разработанные в соответствии с Законами Курской области от 13.06.2007 №</w:t>
      </w:r>
      <w:hyperlink r:id="rId14"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 (с изменениями и дополнениями), от 01.02.2017 №</w:t>
      </w:r>
      <w:hyperlink r:id="rId15" w:history="1">
        <w:r w:rsidRPr="00B93421">
          <w:rPr>
            <w:rFonts w:ascii="Tahoma" w:eastAsia="Times New Roman" w:hAnsi="Tahoma" w:cs="Tahoma"/>
            <w:color w:val="33A6E3"/>
            <w:sz w:val="14"/>
            <w:lang w:eastAsia="ru-RU"/>
          </w:rPr>
          <w:t>1-ЗКО</w:t>
        </w:r>
      </w:hyperlink>
      <w:r w:rsidRPr="00B93421">
        <w:rPr>
          <w:rFonts w:ascii="Tahoma" w:eastAsia="Times New Roman" w:hAnsi="Tahoma" w:cs="Tahoma"/>
          <w:color w:val="000000"/>
          <w:sz w:val="14"/>
          <w:szCs w:val="14"/>
          <w:lang w:eastAsia="ru-RU"/>
        </w:rPr>
        <w:t> «О пенсионном обеспечении лиц, замещавших должности государственной гражданской службы Курской области» (с изменениями и дополнениями),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w:t>
      </w:r>
      <w:hyperlink r:id="rId16"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(далее соответственно - среднемесячный заработок, муниципальный служащий).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Для определения среднемесячного заработка учитывается денежное содержание, которое состоит из следующих выплат: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 месячный оклад муниципального служащего в соответствии с замещаемой им должностью муниципальной службы (далее - должностной оклад);</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б) месячный оклад муниципального служащего в соответствии с присвоенным ему классным чином муниципальной службы (далее оклад за классный чин);</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ежемесячная надбавка к должностному окладу за выслугу лет на муниципальной службе;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 ежемесячная надбавка к должностному окладу за особые условия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 ежемесячная процентная надбавка к должностному окладу за работу со сведениями, составляющими государственную тайну;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е) ежемесячное денежное поощрение;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ж) премии за выполнение особо важных и сложных заданий;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 единовременная выплата при предоставлении ежегодного оплачиваемого отпуска и материальная помощь, выплачиваемая за счет средств фонда оплаты труда муниципальных служащих.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 Кроме выплат, указанных в пункте 2 настоящих Правил, для определения среднемесячного заработка учитываются также другие выплаты, предусмотренные действующим законодательством.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 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5. Расчет среднемесячного заработка производится по выбору муниципального служащего исходя из денежного содержания и других выплат, указанных в пунктах 2 - 3 настоящих Правил, за последние 12 полных месяцев муниципальной службы </w:t>
      </w:r>
      <w:hyperlink r:id="rId17"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6.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7. Размер среднемесячного заработка при отсутствии в расчетном периоде исключаемых из него в соответствии с пунктом 6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2-3 настоящих Правил, начисленной в расчетном периоде, на 12.</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случае если из расчетного периода исключаются в соответствии с пунктом 6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такие выплаты, как: премии за выполнение особо важных и сложных заданий, единовременная выплата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законодательством, учитываются при определении среднемесячного заработка в размере одной двенадцатой фактически начисленных в этом периоде выплат.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8. В случае если расчетный период состоит из времени нахождения муниципального служащего района в соответствующих отпусках и периода временной нетрудоспособности, указанных в пункте 6 настоящих Правил, а также, если в расчетном периоде отсутствуют фактически отработанные дни, по выбору муниципального служащего района исчисление среднемесячного заработка производится: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 с учетом положений пункта 7 настоящих Правил исходя из суммы денежного содержания и других выплат, указанных в пункте 3 настоящих Правил, начисленной за предшествующий период, равный расчетному;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б) с применением положения абзаца первого пункта 7 настоящих Правил исходя из фактически установленного ему денежного содержания в расчетном периоде.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9. При замещении муниципальным служащим в расчетном периоде должностей муниципальной службы</w:t>
      </w:r>
      <w:hyperlink r:id="rId18"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в различных структурных подразделениях Администрации Городенского сельсовета Льговского района исчисление среднемесячного заработка производится с учетом положений пунктов 5 - 7 настоящих Правил исходя из начисленного в расчетном периоде суммированного денежного содержания и других выплат, указанных в пункте 2 - 3 настоящих Правил, в соответствии с замещаемыми должностями муниципальной службы </w:t>
      </w:r>
      <w:hyperlink r:id="rId19"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10.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11. Размер среднемесячного заработка, исходя из которого муниципальному служащему исчисляется пенсия за выслугу лет, не может превышать 2, 8 должностного оклада, установленного муниципальному служащему в расчетном периоде либо сохраненного в этом периоде в соответствии с муниципальными правовыми актами.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12.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 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13. При работе муниципального служащего в расчетном периоде на условиях неполного служебного времени среднемесячный заработок не может превышать 2, 8 фактически получаемого в расчетном периоде должностного оклада, в том числе исчисленного в порядке, предусмотренном пунктом 12 настоящих Правил.</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№2</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решению Собрания Городенского сельсовета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u w:val="single"/>
          <w:lang w:eastAsia="ru-RU"/>
        </w:rPr>
        <w:t>от 15 декабря 2021 года № 56</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ПРАВИЛА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обращения за пенсией за выслугу лет лиц,</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замещавших должности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hyperlink r:id="rId20" w:tgtFrame="Logical" w:history="1">
        <w:r w:rsidRPr="00B93421">
          <w:rPr>
            <w:rFonts w:ascii="Tahoma" w:eastAsia="Times New Roman" w:hAnsi="Tahoma" w:cs="Tahoma"/>
            <w:b/>
            <w:bCs/>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b/>
          <w:bCs/>
          <w:color w:val="000000"/>
          <w:sz w:val="14"/>
          <w:lang w:eastAsia="ru-RU"/>
        </w:rPr>
        <w:t> Курской области , ее назначения, перерасчета размера, выплаты, индексации и ведения 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Настоящие Правила регулируют процедуру обращения за пенсией за выслугу лет лиц, замещавших должности муниципальной службы </w:t>
      </w:r>
      <w:hyperlink r:id="rId21"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 и сроки хранения выплатных дел и  документов о выплате и доставки пенсии за выслугу лет лицам, замещавшим должности муниципальной службы </w:t>
      </w:r>
      <w:hyperlink r:id="rId22"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1. Общие положения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Действие настоящих Правил распространяются на лиц, замещавших должности муниципальной службы  </w:t>
      </w:r>
      <w:hyperlink r:id="rId23" w:tgtFrame="Logical" w:history="1">
        <w:r w:rsidRPr="00B93421">
          <w:rPr>
            <w:rFonts w:ascii="Tahoma" w:eastAsia="Times New Roman" w:hAnsi="Tahoma" w:cs="Tahoma"/>
            <w:color w:val="33A6E3"/>
            <w:sz w:val="14"/>
            <w:lang w:eastAsia="ru-RU"/>
          </w:rPr>
          <w:t> Городенского  сельсовет Льговского района</w:t>
        </w:r>
      </w:hyperlink>
      <w:r w:rsidRPr="00B93421">
        <w:rPr>
          <w:rFonts w:ascii="Tahoma" w:eastAsia="Times New Roman" w:hAnsi="Tahoma" w:cs="Tahoma"/>
          <w:color w:val="000000"/>
          <w:sz w:val="14"/>
          <w:szCs w:val="14"/>
          <w:lang w:eastAsia="ru-RU"/>
        </w:rPr>
        <w:t>, (далее именуются - муниципальные служащие), при соблюдении условий, предусмотренных Законами Курской области от 13.06.2007 №</w:t>
      </w:r>
      <w:hyperlink r:id="rId24"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Заявителями пенсии за выслугу лет являются муниципальные служащие района, которые: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2.1. Имеют право на пенсию за выслугу лет, устанавливаемую к страховой пенсии по старости (инвалидности), назначенной в соответствии с </w:t>
      </w:r>
      <w:hyperlink r:id="rId25" w:history="1">
        <w:r w:rsidRPr="00B93421">
          <w:rPr>
            <w:rFonts w:ascii="Tahoma" w:eastAsia="Times New Roman" w:hAnsi="Tahoma" w:cs="Tahoma"/>
            <w:color w:val="33A6E3"/>
            <w:sz w:val="14"/>
            <w:lang w:eastAsia="ru-RU"/>
          </w:rPr>
          <w:t>Федеральным законом</w:t>
        </w:r>
      </w:hyperlink>
      <w:r w:rsidRPr="00B93421">
        <w:rPr>
          <w:rFonts w:ascii="Tahoma" w:eastAsia="Times New Roman" w:hAnsi="Tahoma" w:cs="Tahoma"/>
          <w:color w:val="000000"/>
          <w:sz w:val="14"/>
          <w:szCs w:val="14"/>
          <w:lang w:eastAsia="ru-RU"/>
        </w:rPr>
        <w:t> «О страховых пенсиях» либо досрочно назначенной в соответствии с </w:t>
      </w:r>
      <w:hyperlink r:id="rId26" w:history="1">
        <w:r w:rsidRPr="00B93421">
          <w:rPr>
            <w:rFonts w:ascii="Tahoma" w:eastAsia="Times New Roman" w:hAnsi="Tahoma" w:cs="Tahoma"/>
            <w:color w:val="33A6E3"/>
            <w:sz w:val="14"/>
            <w:lang w:eastAsia="ru-RU"/>
          </w:rPr>
          <w:t>Законом</w:t>
        </w:r>
      </w:hyperlink>
      <w:r w:rsidRPr="00B93421">
        <w:rPr>
          <w:rFonts w:ascii="Tahoma" w:eastAsia="Times New Roman" w:hAnsi="Tahoma" w:cs="Tahoma"/>
          <w:color w:val="000000"/>
          <w:sz w:val="14"/>
          <w:szCs w:val="14"/>
          <w:lang w:eastAsia="ru-RU"/>
        </w:rPr>
        <w:t>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7" w:history="1">
        <w:r w:rsidRPr="00B93421">
          <w:rPr>
            <w:rFonts w:ascii="Tahoma" w:eastAsia="Times New Roman" w:hAnsi="Tahoma" w:cs="Tahoma"/>
            <w:color w:val="33A6E3"/>
            <w:sz w:val="14"/>
            <w:lang w:eastAsia="ru-RU"/>
          </w:rPr>
          <w:t>приложению</w:t>
        </w:r>
      </w:hyperlink>
      <w:r w:rsidRPr="00B93421">
        <w:rPr>
          <w:rFonts w:ascii="Tahoma" w:eastAsia="Times New Roman" w:hAnsi="Tahoma" w:cs="Tahoma"/>
          <w:color w:val="000000"/>
          <w:sz w:val="14"/>
          <w:szCs w:val="14"/>
          <w:lang w:eastAsia="ru-RU"/>
        </w:rPr>
        <w:t> к </w:t>
      </w:r>
      <w:hyperlink r:id="rId28" w:history="1">
        <w:r w:rsidRPr="00B93421">
          <w:rPr>
            <w:rFonts w:ascii="Tahoma" w:eastAsia="Times New Roman" w:hAnsi="Tahoma" w:cs="Tahoma"/>
            <w:color w:val="33A6E3"/>
            <w:sz w:val="14"/>
            <w:lang w:eastAsia="ru-RU"/>
          </w:rPr>
          <w:t>Федеральному закону</w:t>
        </w:r>
      </w:hyperlink>
      <w:r w:rsidRPr="00B93421">
        <w:rPr>
          <w:rFonts w:ascii="Tahoma" w:eastAsia="Times New Roman" w:hAnsi="Tahoma" w:cs="Tahoma"/>
          <w:color w:val="000000"/>
          <w:sz w:val="14"/>
          <w:szCs w:val="14"/>
          <w:lang w:eastAsia="ru-RU"/>
        </w:rPr>
        <w:t> от 15 декабря 2001 года №166-ФЗ «О государственном пенсионном обеспечении в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bl>
      <w:tblPr>
        <w:tblW w:w="7248" w:type="dxa"/>
        <w:tblCellSpacing w:w="0" w:type="dxa"/>
        <w:shd w:val="clear" w:color="auto" w:fill="EEEEEE"/>
        <w:tblCellMar>
          <w:left w:w="0" w:type="dxa"/>
          <w:right w:w="0" w:type="dxa"/>
        </w:tblCellMar>
        <w:tblLook w:val="04A0"/>
      </w:tblPr>
      <w:tblGrid>
        <w:gridCol w:w="3516"/>
        <w:gridCol w:w="3732"/>
      </w:tblGrid>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Год назначения пенсии за выслугу лет</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Стаж для назначения пенсии за</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выслугу лет в соответствующем году</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2017</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15 лет 6 месяцев</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2018</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16 лет</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2019</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16 лет 6 месяцев</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2020</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17 лет</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2021</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17 лет 6 месяцев</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2022</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18 лет</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2023</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18 лет 6 месяцев</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2024</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19 лет</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2025</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19 лет 6 месяцев</w:t>
            </w:r>
          </w:p>
        </w:tc>
      </w:tr>
      <w:tr w:rsidR="00B93421" w:rsidRPr="00B93421" w:rsidTr="00B93421">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2026 и последующие годы</w:t>
            </w:r>
          </w:p>
        </w:tc>
        <w:tc>
          <w:tcPr>
            <w:tcW w:w="3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 лет</w:t>
            </w:r>
          </w:p>
        </w:tc>
      </w:tr>
    </w:tbl>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2.2. Имеют необходимый стаж муниципальной службы (подпункт 2.1. настоящих Правил), замещали должность муниципальной службы не менее 12 полных месяцев непосредственно перед увольнением и уволены с муниципальной службы по следующим основаниям: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соглашение сторон;</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расторжение трудового договора по инициативе муниципального служащего;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отказ от продолжения работы в связи с изменением определенных сторонами условий трудового договора;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29" w:history="1">
        <w:r w:rsidRPr="00B93421">
          <w:rPr>
            <w:rFonts w:ascii="Tahoma" w:eastAsia="Times New Roman" w:hAnsi="Tahoma" w:cs="Tahoma"/>
            <w:color w:val="33A6E3"/>
            <w:sz w:val="14"/>
            <w:lang w:eastAsia="ru-RU"/>
          </w:rPr>
          <w:t>25-ФЗ</w:t>
        </w:r>
      </w:hyperlink>
      <w:r w:rsidRPr="00B93421">
        <w:rPr>
          <w:rFonts w:ascii="Tahoma" w:eastAsia="Times New Roman" w:hAnsi="Tahoma" w:cs="Tahoma"/>
          <w:color w:val="000000"/>
          <w:sz w:val="14"/>
          <w:szCs w:val="14"/>
          <w:lang w:eastAsia="ru-RU"/>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2.3. Имеют необходимый стаж муниципальной службы (подпункт 2.1 настоящих Правил),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отказ от перевода в другую местность вместе с представителем нанимателя (работодателем);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наличие заболевания, препятствующего прохождению муниципальной службы и подтвержденного заключением медицинской организации;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сокращение численности или штата муниципальных служащих в органах местного самоуправления и их аппаратах;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ликвидация органов местного самоуправления;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признание муниципального служащего недееспособным или ограниченно дееспособным решением суда, вступившим в законную силу.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Муниципальные служащие при увольнении с муниципальной службы по основаниям, предусмотренным пунктами 2.2, 2.3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hyperlink r:id="rId30"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не менее 7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2. Порядок обращения за пенсией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 Для назначения (перерасчета) пенсии за выслугу лет предоставляются следующие документы: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 </w:t>
      </w:r>
      <w:hyperlink r:id="rId31" w:anchor="Par264" w:history="1">
        <w:r w:rsidRPr="00B93421">
          <w:rPr>
            <w:rFonts w:ascii="Tahoma" w:eastAsia="Times New Roman" w:hAnsi="Tahoma" w:cs="Tahoma"/>
            <w:color w:val="33A6E3"/>
            <w:sz w:val="14"/>
            <w:lang w:eastAsia="ru-RU"/>
          </w:rPr>
          <w:t>заявление</w:t>
        </w:r>
      </w:hyperlink>
      <w:r w:rsidRPr="00B93421">
        <w:rPr>
          <w:rFonts w:ascii="Tahoma" w:eastAsia="Times New Roman" w:hAnsi="Tahoma" w:cs="Tahoma"/>
          <w:color w:val="000000"/>
          <w:sz w:val="14"/>
          <w:szCs w:val="14"/>
          <w:lang w:eastAsia="ru-RU"/>
        </w:rPr>
        <w:t> муниципального  служащего о назначении (перерасчете) пенсии за выслугу лет, форма которого предусмотрена приложением N 1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б)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копия распоряжения об освобождении от должности 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 копия трудовой книжки и (или) сведения о трудовой деятельности, предусмотренные </w:t>
      </w:r>
      <w:hyperlink r:id="rId32" w:history="1">
        <w:r w:rsidRPr="00B93421">
          <w:rPr>
            <w:rFonts w:ascii="Tahoma" w:eastAsia="Times New Roman" w:hAnsi="Tahoma" w:cs="Tahoma"/>
            <w:color w:val="33A6E3"/>
            <w:sz w:val="14"/>
            <w:lang w:eastAsia="ru-RU"/>
          </w:rPr>
          <w:t>статьей 66.1</w:t>
        </w:r>
      </w:hyperlink>
      <w:r w:rsidRPr="00B93421">
        <w:rPr>
          <w:rFonts w:ascii="Tahoma" w:eastAsia="Times New Roman" w:hAnsi="Tahoma" w:cs="Tahoma"/>
          <w:color w:val="000000"/>
          <w:sz w:val="14"/>
          <w:szCs w:val="14"/>
          <w:lang w:eastAsia="ru-RU"/>
        </w:rPr>
        <w:t> Трудового кодекса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 копия паспорта;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е) копия военного билета (в случае его наличия).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ж) представление Администрации Городенского сельсовета Льговского района , в котором заявитель замещал должность муниципальной службы, согласно приложению №2 к настоящим Правилам (предоставляется отделом организационной и кадровой работы или структурным подразделением)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 справка о должностях, периодах работы (службы), которые включаются в стаж муниципальной службы для назначения пенсии за выслугу лет согласно приложению №3 к настоящим Правилам (предоставляется отделом организационной и кадровой работы)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w:t>
      </w:r>
      <w:hyperlink r:id="rId33" w:history="1">
        <w:r w:rsidRPr="00B93421">
          <w:rPr>
            <w:rFonts w:ascii="Tahoma" w:eastAsia="Times New Roman" w:hAnsi="Tahoma" w:cs="Tahoma"/>
            <w:color w:val="33A6E3"/>
            <w:sz w:val="14"/>
            <w:lang w:eastAsia="ru-RU"/>
          </w:rPr>
          <w:t>частью 1 статьи 8</w:t>
        </w:r>
      </w:hyperlink>
      <w:r w:rsidRPr="00B93421">
        <w:rPr>
          <w:rFonts w:ascii="Tahoma" w:eastAsia="Times New Roman" w:hAnsi="Tahoma" w:cs="Tahoma"/>
          <w:color w:val="000000"/>
          <w:sz w:val="14"/>
          <w:szCs w:val="14"/>
          <w:lang w:eastAsia="ru-RU"/>
        </w:rPr>
        <w:t>, </w:t>
      </w:r>
      <w:hyperlink r:id="rId34" w:history="1">
        <w:r w:rsidRPr="00B93421">
          <w:rPr>
            <w:rFonts w:ascii="Tahoma" w:eastAsia="Times New Roman" w:hAnsi="Tahoma" w:cs="Tahoma"/>
            <w:color w:val="33A6E3"/>
            <w:sz w:val="14"/>
            <w:lang w:eastAsia="ru-RU"/>
          </w:rPr>
          <w:t>статьями 30 - 33</w:t>
        </w:r>
      </w:hyperlink>
      <w:r w:rsidRPr="00B93421">
        <w:rPr>
          <w:rFonts w:ascii="Tahoma" w:eastAsia="Times New Roman" w:hAnsi="Tahoma" w:cs="Tahoma"/>
          <w:color w:val="000000"/>
          <w:sz w:val="14"/>
          <w:szCs w:val="14"/>
          <w:lang w:eastAsia="ru-RU"/>
        </w:rPr>
        <w:t> Федерального закона «О страховых пенсиях», согласно приложению №4 к настоящим Правилам (предоставляется отделом бухгалтерского учета и отчетности Администрации Городенского сельсовета или главным бухгалтером структурного подразделения);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 копия распоряжения (приказа) об увольнении с муниципальной службы (предоставляется отделом организационной и кадровой работы, структурным подразделением либо заявителем лично);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 согласие на обработку персональных данных согласно приложению №5 к настоящим Правилам (предоставляется заявителем лично);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 документы, подтверждающие иные периоды, включаемые в стаж муниципальной службы для назначения пенсии за выслугу лет (распоряжение Администрации Городенского сельсовета  Льговского района о зачёте в стаж муниципальной службы иных периодов службы (работы) для назначения пенсии за выслугу лет, копия военного билета и т.п.) (предоставляются зам. главы Городенского сельсовета и кадровой работы  либо заявителем лично).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3.1.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3.2.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3.3.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3.4. Муниципальный служащий Городенского  сельсовета Льговского района обращается в кадровую службу Администрацию Городенского сельсовета Льговского района, в котором он замещал должность муниципальной службы района перед увольнением.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3.5. Муниципальный служащий Городенского сельсовета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 В случае реорганизации (ликвидации) Администрации Городенского сельсовета Льговского района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5. Заявление о назначении пенсии за выслугу лет регистрируется в специальном журнале регистрации заявлений о назначении пенсии за выслугу лет в день его подачи (получения по почте) кадровой службой районного органа, в котором муниципальный служащий района замещал должность муниципальной службы района перед увольнением (приложение 6).</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3. Порядок рассмотрения заявления о назначении (перерасчете)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6. При приеме заявления о назначении (перерасчете) пенсии за выслугу лет муниципального служащего, имеющего право на эту пенсию, и при наличии необходимых документов для назначения пенсии за выслугу лет, установленных пунктом 3 настоящих Правил,  отдел организационной и кадровой работы Администрации Городенского сельсовета Льговского района или ее структурное подразделение (далее - специалист по кадрам), в котором муниципальный служащий замещал должность муниципальной службы перед увольнением: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сличает подлинники документов с их копиями, удостоверяет их, фиксирует выявленные расхождения;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регистрирует заявление;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оказывает содействие муниципальному служащему района в получении недостающих документов, необходимых для назначения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r:id="rId35" w:anchor="Par110" w:history="1">
        <w:r w:rsidRPr="00B93421">
          <w:rPr>
            <w:rFonts w:ascii="Tahoma" w:eastAsia="Times New Roman" w:hAnsi="Tahoma" w:cs="Tahoma"/>
            <w:color w:val="33A6E3"/>
            <w:sz w:val="14"/>
            <w:lang w:eastAsia="ru-RU"/>
          </w:rPr>
          <w:t>подпунктом "б" пункта 2</w:t>
        </w:r>
      </w:hyperlink>
      <w:r w:rsidRPr="00B93421">
        <w:rPr>
          <w:rFonts w:ascii="Tahoma" w:eastAsia="Times New Roman" w:hAnsi="Tahoma" w:cs="Tahoma"/>
          <w:color w:val="000000"/>
          <w:sz w:val="14"/>
          <w:szCs w:val="14"/>
          <w:lang w:eastAsia="ru-RU"/>
        </w:rPr>
        <w:t> настоящих Правил, если указанная справка не была представлена государственным гражданским служащим области по собственной инициативе.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7. Кадровая служба районного органа (специалист по кадрам), в котором муниципальный служащий замещал должность муниципальной службы области перед увольнением, не вправе требовать от заявителя представления указанной справки. Заявитель вправе предоставить ее по собственной инициативе.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Кадровая служба  Городенского сельсовета при получении заявления муниципального служащего области, имеющего право на пенсию за выслугу лет, организует оформление </w:t>
      </w:r>
      <w:hyperlink r:id="rId36" w:anchor="Par362" w:history="1">
        <w:r w:rsidRPr="00B93421">
          <w:rPr>
            <w:rFonts w:ascii="Tahoma" w:eastAsia="Times New Roman" w:hAnsi="Tahoma" w:cs="Tahoma"/>
            <w:color w:val="33A6E3"/>
            <w:sz w:val="14"/>
            <w:lang w:eastAsia="ru-RU"/>
          </w:rPr>
          <w:t>справки</w:t>
        </w:r>
      </w:hyperlink>
      <w:r w:rsidRPr="00B93421">
        <w:rPr>
          <w:rFonts w:ascii="Tahoma" w:eastAsia="Times New Roman" w:hAnsi="Tahoma" w:cs="Tahoma"/>
          <w:color w:val="000000"/>
          <w:sz w:val="14"/>
          <w:szCs w:val="14"/>
          <w:lang w:eastAsia="ru-RU"/>
        </w:rPr>
        <w:t> о размере его среднемесячного заработка, форма которой предусмотрена приложением N 4 к настоящим Правилам, оформляет </w:t>
      </w:r>
      <w:hyperlink r:id="rId37" w:anchor="Par470" w:history="1">
        <w:r w:rsidRPr="00B93421">
          <w:rPr>
            <w:rFonts w:ascii="Tahoma" w:eastAsia="Times New Roman" w:hAnsi="Tahoma" w:cs="Tahoma"/>
            <w:color w:val="33A6E3"/>
            <w:sz w:val="14"/>
            <w:lang w:eastAsia="ru-RU"/>
          </w:rPr>
          <w:t>справку</w:t>
        </w:r>
      </w:hyperlink>
      <w:r w:rsidRPr="00B93421">
        <w:rPr>
          <w:rFonts w:ascii="Tahoma" w:eastAsia="Times New Roman" w:hAnsi="Tahoma" w:cs="Tahoma"/>
          <w:color w:val="000000"/>
          <w:sz w:val="14"/>
          <w:szCs w:val="14"/>
          <w:lang w:eastAsia="ru-RU"/>
        </w:rPr>
        <w:t>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N 3 к настоящим Правилам. Справка о размере среднемесячного заработка муниципального служащего района оформляется районным органом, в котором он замещал должность муниципальной службы непосредственно перед увольнением.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8. В стаж муниципальной службы включаются (засчитываются) периоды замещения должностей в соответствии частью 1 </w:t>
      </w:r>
      <w:hyperlink r:id="rId38" w:history="1">
        <w:r w:rsidRPr="00B93421">
          <w:rPr>
            <w:rFonts w:ascii="Tahoma" w:eastAsia="Times New Roman" w:hAnsi="Tahoma" w:cs="Tahoma"/>
            <w:color w:val="33A6E3"/>
            <w:sz w:val="14"/>
            <w:lang w:eastAsia="ru-RU"/>
          </w:rPr>
          <w:t>стать</w:t>
        </w:r>
      </w:hyperlink>
      <w:r w:rsidRPr="00B93421">
        <w:rPr>
          <w:rFonts w:ascii="Tahoma" w:eastAsia="Times New Roman" w:hAnsi="Tahoma" w:cs="Tahoma"/>
          <w:color w:val="000000"/>
          <w:sz w:val="14"/>
          <w:szCs w:val="14"/>
          <w:lang w:eastAsia="ru-RU"/>
        </w:rPr>
        <w:t>и 25 Федерального закона «О муниципальной службе в Российской Федерации», периоды службы (работы), предусмотренные Перечнем должностей, утвержденным Указом Президента Российской Федерации от 20.09.2010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именно периоды замещения: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 должностей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б) муниципальных должностей;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государственных должностей Российской Федерации и государственных должностей субъектов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 иных должностей в соответствии с Федеральными законами.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9. По заявлению муниципального служащего  при его обращении за назначением пенсии за выслугу лет в стаж муниципальной службы для назначения пенсии за выслугу лет могут быть включены иные периоды работы (службы) на отдельных должностях руководителей и специалистов предприятий, учреждений и организаций, опыт и знания по которым были необходимы для выполнения должностных обязанностей по замещаемой должности муниципальной службы, в совокупности не превышающие 5 лет (приложение №7).</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Иные периоды работы (службы) определяются в соответствии с постановлением Губернатора Курской области от 12 декабря 2016 года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и включаются в стаж муниципальной службы для назначения пенсии за выслугу лет муниципальным служащим на основании распоряжения Администрации Городенского сельсовета Льговского района Курской области, по представлению комиссии по включению иных периодов работы (службы) в стаж муниципальной службы для назначения пенсии за выслугу лет муниципальным служащим </w:t>
      </w:r>
      <w:hyperlink r:id="rId39"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w:t>
      </w:r>
      <w:hyperlink r:id="rId40" w:history="1">
        <w:r w:rsidRPr="00B93421">
          <w:rPr>
            <w:rFonts w:ascii="Tahoma" w:eastAsia="Times New Roman" w:hAnsi="Tahoma" w:cs="Tahoma"/>
            <w:color w:val="33A6E3"/>
            <w:sz w:val="14"/>
            <w:lang w:eastAsia="ru-RU"/>
          </w:rPr>
          <w:t>пунктом 3 статьи 10</w:t>
        </w:r>
      </w:hyperlink>
      <w:r w:rsidRPr="00B93421">
        <w:rPr>
          <w:rFonts w:ascii="Tahoma" w:eastAsia="Times New Roman" w:hAnsi="Tahoma" w:cs="Tahoma"/>
          <w:color w:val="000000"/>
          <w:sz w:val="14"/>
          <w:szCs w:val="14"/>
          <w:lang w:eastAsia="ru-RU"/>
        </w:rPr>
        <w:t> Федерального закона от 27 мая 1998 года №76-ФЗ «О статусе военнослужащих».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10.  Уполномоченный орган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оформляет представление о назначении (перерасчете) пенсии за выслугу лет, форма которого предусмотрена приложением №2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приложением №3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организует оформление справки о размере среднемесячного заработка муниципального служащего, форма, которой предусмотрена приложением №4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Справка о размере среднемесячного заработка лица, замещавшего должность муниципальной службы, оформляется отделом бухгалтерского учета и отчетности Администрации Городенского  сельсовета (главным бухгалтером ), в котором заявитель замещал должность муниципальной службы непосредственно перед увольнением.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4. Порядок назначения и выплаты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lastRenderedPageBreak/>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11. Прием документов для назначения пенсии за выслугу лет осуществляется Управлением социальной защиты населения Администрации Городенского сельсовета  Льговского   района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12. При рассмотрении документов, представленных для назначения пенсии за выслугу лет муниципального  служащих Городенского сельсовета  Льговского района, Администрацией Городенского сельсовета Льговского района Курской области</w:t>
      </w: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осуществляет проверку правильности оформления представленных документов;</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принимает меры по фактам представления документов, содержащих недостоверные сведения;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запрашивает по межведомственному запросу из областных органов недостающие документы, подтверждающие стаж муниципальной службы (работы).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13. В случае необходимости предоставления недостающих документов, необходимых для назначения пенсии за выслугу лет, и (или) устранения недостатков в их оформлении, </w:t>
      </w:r>
      <w:r w:rsidRPr="00B93421">
        <w:rPr>
          <w:rFonts w:ascii="Tahoma" w:eastAsia="Times New Roman" w:hAnsi="Tahoma" w:cs="Tahoma"/>
          <w:b/>
          <w:bCs/>
          <w:color w:val="000000"/>
          <w:sz w:val="14"/>
          <w:lang w:eastAsia="ru-RU"/>
        </w:rPr>
        <w:t> </w:t>
      </w:r>
      <w:r w:rsidRPr="00B93421">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 в течение 10 рабочих дней со дня поступления документов разъясняет заявителю о необходимости предоставления недостающих документов и (или) устранения недостатков в их оформлении в течение 5 рабочих дней со дня  поступления разъяснения от Администрации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случае непредставления недостающих документов и (или) неустранения имеющихся недостатков в установленный срок  Администрации Городенского сельсовета  Льговского района возвращает представленные заявление и документы в областной орган без рассмотрения.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После регистрации заявления и представленных документов, необходимых для назначения (перерасчета) пенсии за выслугу лет, </w:t>
      </w:r>
      <w:r w:rsidRPr="00B93421">
        <w:rPr>
          <w:rFonts w:ascii="Tahoma" w:eastAsia="Times New Roman" w:hAnsi="Tahoma" w:cs="Tahoma"/>
          <w:b/>
          <w:bCs/>
          <w:color w:val="000000"/>
          <w:sz w:val="14"/>
          <w:lang w:eastAsia="ru-RU"/>
        </w:rPr>
        <w:t> </w:t>
      </w:r>
      <w:r w:rsidRPr="00B93421">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 готовит проект распоряжения Администрации Городенского сельсовета Льговского района о назначении (перерасчете) пенсии за выслугу лет согласно приложению №8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1" w:history="1">
        <w:r w:rsidRPr="00B93421">
          <w:rPr>
            <w:rFonts w:ascii="Tahoma" w:eastAsia="Times New Roman" w:hAnsi="Tahoma" w:cs="Tahoma"/>
            <w:color w:val="33A6E3"/>
            <w:sz w:val="14"/>
            <w:lang w:eastAsia="ru-RU"/>
          </w:rPr>
          <w:t>частью 1 статьи 8</w:t>
        </w:r>
      </w:hyperlink>
      <w:r w:rsidRPr="00B93421">
        <w:rPr>
          <w:rFonts w:ascii="Tahoma" w:eastAsia="Times New Roman" w:hAnsi="Tahoma" w:cs="Tahoma"/>
          <w:color w:val="000000"/>
          <w:sz w:val="14"/>
          <w:szCs w:val="14"/>
          <w:lang w:eastAsia="ru-RU"/>
        </w:rPr>
        <w:t> и </w:t>
      </w:r>
      <w:hyperlink r:id="rId42" w:history="1">
        <w:r w:rsidRPr="00B93421">
          <w:rPr>
            <w:rFonts w:ascii="Tahoma" w:eastAsia="Times New Roman" w:hAnsi="Tahoma" w:cs="Tahoma"/>
            <w:color w:val="33A6E3"/>
            <w:sz w:val="14"/>
            <w:lang w:eastAsia="ru-RU"/>
          </w:rPr>
          <w:t>статьями 30 - 33</w:t>
        </w:r>
      </w:hyperlink>
      <w:r w:rsidRPr="00B93421">
        <w:rPr>
          <w:rFonts w:ascii="Tahoma" w:eastAsia="Times New Roman" w:hAnsi="Tahoma" w:cs="Tahoma"/>
          <w:color w:val="000000"/>
          <w:sz w:val="14"/>
          <w:szCs w:val="14"/>
          <w:lang w:eastAsia="ru-RU"/>
        </w:rPr>
        <w:t> Федерального закона «О страховых пенсиях» (дававшего право на трудовую пенсию в соответствии с Федеральным Законом от 17.12.2001 №173 «О трудовых пенсиях в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14. Пенсия за выслугу лет назначается с 1-го числа месяца, в котором муниципальный служащий района обратился за ней, но не ранее дня возникновения права на нее в соответствии </w:t>
      </w:r>
      <w:hyperlink r:id="rId43" w:history="1">
        <w:r w:rsidRPr="00B93421">
          <w:rPr>
            <w:rFonts w:ascii="Tahoma" w:eastAsia="Times New Roman" w:hAnsi="Tahoma" w:cs="Tahoma"/>
            <w:color w:val="33A6E3"/>
            <w:sz w:val="14"/>
            <w:lang w:eastAsia="ru-RU"/>
          </w:rPr>
          <w:t>Законом</w:t>
        </w:r>
      </w:hyperlink>
      <w:r w:rsidRPr="00B93421">
        <w:rPr>
          <w:rFonts w:ascii="Tahoma" w:eastAsia="Times New Roman" w:hAnsi="Tahoma" w:cs="Tahoma"/>
          <w:color w:val="000000"/>
          <w:sz w:val="14"/>
          <w:szCs w:val="14"/>
          <w:lang w:eastAsia="ru-RU"/>
        </w:rPr>
        <w:t> Курской области "О пенсионном обеспечении лиц, замещавших должности муниципальной службы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15.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44" w:history="1">
        <w:r w:rsidRPr="00B93421">
          <w:rPr>
            <w:rFonts w:ascii="Tahoma" w:eastAsia="Times New Roman" w:hAnsi="Tahoma" w:cs="Tahoma"/>
            <w:color w:val="33A6E3"/>
            <w:sz w:val="14"/>
            <w:lang w:eastAsia="ru-RU"/>
          </w:rPr>
          <w:t>приложению</w:t>
        </w:r>
      </w:hyperlink>
      <w:r w:rsidRPr="00B93421">
        <w:rPr>
          <w:rFonts w:ascii="Tahoma" w:eastAsia="Times New Roman" w:hAnsi="Tahoma" w:cs="Tahoma"/>
          <w:color w:val="000000"/>
          <w:sz w:val="14"/>
          <w:szCs w:val="14"/>
          <w:lang w:eastAsia="ru-RU"/>
        </w:rPr>
        <w:t> к </w:t>
      </w:r>
      <w:hyperlink r:id="rId45" w:history="1">
        <w:r w:rsidRPr="00B93421">
          <w:rPr>
            <w:rFonts w:ascii="Tahoma" w:eastAsia="Times New Roman" w:hAnsi="Tahoma" w:cs="Tahoma"/>
            <w:color w:val="33A6E3"/>
            <w:sz w:val="14"/>
            <w:lang w:eastAsia="ru-RU"/>
          </w:rPr>
          <w:t>Федеральному закону</w:t>
        </w:r>
      </w:hyperlink>
      <w:r w:rsidRPr="00B93421">
        <w:rPr>
          <w:rFonts w:ascii="Tahoma" w:eastAsia="Times New Roman" w:hAnsi="Tahoma" w:cs="Tahoma"/>
          <w:color w:val="000000"/>
          <w:sz w:val="14"/>
          <w:szCs w:val="14"/>
          <w:lang w:eastAsia="ru-RU"/>
        </w:rPr>
        <w:t> от 15 декабря 2001 года №166-ФЗ «О государственном пенсионном обеспечении в Российской Федерации»,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46" w:history="1">
        <w:r w:rsidRPr="00B93421">
          <w:rPr>
            <w:rFonts w:ascii="Tahoma" w:eastAsia="Times New Roman" w:hAnsi="Tahoma" w:cs="Tahoma"/>
            <w:color w:val="33A6E3"/>
            <w:sz w:val="14"/>
            <w:lang w:eastAsia="ru-RU"/>
          </w:rPr>
          <w:t>Федеральным законом</w:t>
        </w:r>
      </w:hyperlink>
      <w:r w:rsidRPr="00B93421">
        <w:rPr>
          <w:rFonts w:ascii="Tahoma" w:eastAsia="Times New Roman" w:hAnsi="Tahoma" w:cs="Tahoma"/>
          <w:color w:val="000000"/>
          <w:sz w:val="14"/>
          <w:szCs w:val="14"/>
          <w:lang w:eastAsia="ru-RU"/>
        </w:rPr>
        <w:t> «О страховых пенсиях», а также части страховой пенсии установленной в соответствии с федеральным законом «О страховых пенсиях», в размере 2,5 процента.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случае, если размер пенсии за выслугу лет составляет менее 3023 рублей (далее - минимальный размер пенсии за выслугу лет), пенсия за выслугу лет назначается в минимальном размере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Минимальный размер пенсии за выслугу лет подлежит ежегодной индексации решением  Собрания депутатов  Городенского сельсовета Льговского района об бюджете Городенского сельсовета Льговского  района на соответствующий финансовый год и плановый период в размере и сроки, установленные для индексации фиксированной выплаты к страховой пенсии, установленной статьей 16 Федерального закона от 28.12.2013 № 400-ФЗ "О страховых пенсиях".».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16.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47" w:history="1">
        <w:r w:rsidRPr="00B93421">
          <w:rPr>
            <w:rFonts w:ascii="Tahoma" w:eastAsia="Times New Roman" w:hAnsi="Tahoma" w:cs="Tahoma"/>
            <w:color w:val="33A6E3"/>
            <w:sz w:val="14"/>
            <w:lang w:eastAsia="ru-RU"/>
          </w:rPr>
          <w:t>Федеральным законом</w:t>
        </w:r>
      </w:hyperlink>
      <w:r w:rsidRPr="00B93421">
        <w:rPr>
          <w:rFonts w:ascii="Tahoma" w:eastAsia="Times New Roman" w:hAnsi="Tahoma" w:cs="Tahoma"/>
          <w:color w:val="000000"/>
          <w:sz w:val="14"/>
          <w:szCs w:val="14"/>
          <w:lang w:eastAsia="ru-RU"/>
        </w:rPr>
        <w:t> «О трудовых пенсиях в Российской Федерации», размер доли страховой пенсии, установленной и исчисленной в соответствии с </w:t>
      </w:r>
      <w:hyperlink r:id="rId48" w:history="1">
        <w:r w:rsidRPr="00B93421">
          <w:rPr>
            <w:rFonts w:ascii="Tahoma" w:eastAsia="Times New Roman" w:hAnsi="Tahoma" w:cs="Tahoma"/>
            <w:color w:val="33A6E3"/>
            <w:sz w:val="14"/>
            <w:lang w:eastAsia="ru-RU"/>
          </w:rPr>
          <w:t>Федеральным законом</w:t>
        </w:r>
      </w:hyperlink>
      <w:r w:rsidRPr="00B93421">
        <w:rPr>
          <w:rFonts w:ascii="Tahoma" w:eastAsia="Times New Roman" w:hAnsi="Tahoma" w:cs="Tahoma"/>
          <w:color w:val="000000"/>
          <w:sz w:val="14"/>
          <w:szCs w:val="14"/>
          <w:lang w:eastAsia="ru-RU"/>
        </w:rPr>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17. Решение о назначении пенсии за выслугу лет или об отказе в ее назначении оформляется распоряжением Администрации Городенского сельсовета Льговского района  согласно приложению №8, 8а, 9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18. Основанием для отказа в назначении пенсии за выслугу лет является: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 несоответствие муниципального служащего района требованиям, предусмотренным пунктам 2.1.-2.4. настоящих Правил;</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б) недостоверность сведений, содержащихся в заявлении и (или) документах, предусмотренных пунктом 3-3.1. настоящих Правил.</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Проект распоряжения Администрации Городенского сельсовета Льговского района передает на подпись Главе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Уполномоченным органом в личное дело.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Не позднее чем через 5 рабочих дней со дня издания распоряжения о назначении (перерасчете) пенсии за выслугу лет или об отказе в ее назначении, Уполномоченный орган извещает заявителя о принятом решении в письменной форме согласно приложению №10 либо приложению №11 к настоящим Правилам лично или отправкой почтовым отправлением в порядке делопроизводства.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начальника отдела социального обеспечения Администрации района, печатью, подлежит регистрации в журнале регистрации исходящей корреспонденции.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Основанием для выплаты пенсии за выслугу лет является зарегистрированное распоряжение Администрации Городенского сельсовета  Льговского района. Пенсии за выслугу лет выплачивается Администраций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19. Выплата пенсии за выслугу лет производится последний день текущего месяца путем перечисления денежных средств одним из способов, указанным в заявлении: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на расчетный счет заявителя, открытый в кредитной организации;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в АО «Почта России» по месту жительства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района осуществляется за счет средств бюджета </w:t>
      </w:r>
      <w:hyperlink r:id="rId49"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lastRenderedPageBreak/>
        <w:t>5. Порядок приостановления, возобновления, прекращения выплаты пенсии за выслугу лет и осуществление контроля за выплатой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20. Выплата пенсии за выслугу лет производится в течение срока, на который она назначена в соответствии с законодательством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Пенсия за выслугу лет муниципальным служащим назначается на следующий срок:</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пенсия за выслугу лет (за исключением пенсии за выслугу лет, установленной к страховой пенсии по инвалидности) - бессрочно;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21.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освобождением от указанных должностей.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22.  Администрация Городенского  сельсовета Льговского  района приостанавливает выплату пенсии за выслугу лет со дня назначения на одну из должностей, указанных в пункте 21 настоящих Правил, и готовит проект </w:t>
      </w:r>
      <w:hyperlink r:id="rId50" w:anchor="Par751" w:history="1">
        <w:r w:rsidRPr="00B93421">
          <w:rPr>
            <w:rFonts w:ascii="Tahoma" w:eastAsia="Times New Roman" w:hAnsi="Tahoma" w:cs="Tahoma"/>
            <w:color w:val="33A6E3"/>
            <w:sz w:val="14"/>
            <w:lang w:eastAsia="ru-RU"/>
          </w:rPr>
          <w:t>распоряжения</w:t>
        </w:r>
      </w:hyperlink>
      <w:r w:rsidRPr="00B93421">
        <w:rPr>
          <w:rFonts w:ascii="Tahoma" w:eastAsia="Times New Roman" w:hAnsi="Tahoma" w:cs="Tahoma"/>
          <w:color w:val="000000"/>
          <w:sz w:val="14"/>
          <w:szCs w:val="14"/>
          <w:lang w:eastAsia="ru-RU"/>
        </w:rPr>
        <w:t> Администрации Городенского сельсовета Льговского  района  по форме, предусмотренной приложением N 12 к настоящим Правилам, по </w:t>
      </w:r>
      <w:hyperlink r:id="rId51" w:anchor="Par819" w:history="1">
        <w:r w:rsidRPr="00B93421">
          <w:rPr>
            <w:rFonts w:ascii="Tahoma" w:eastAsia="Times New Roman" w:hAnsi="Tahoma" w:cs="Tahoma"/>
            <w:color w:val="33A6E3"/>
            <w:sz w:val="14"/>
            <w:lang w:eastAsia="ru-RU"/>
          </w:rPr>
          <w:t>заявлению</w:t>
        </w:r>
      </w:hyperlink>
      <w:r w:rsidRPr="00B93421">
        <w:rPr>
          <w:rFonts w:ascii="Tahoma" w:eastAsia="Times New Roman" w:hAnsi="Tahoma" w:cs="Tahoma"/>
          <w:color w:val="000000"/>
          <w:sz w:val="14"/>
          <w:szCs w:val="14"/>
          <w:lang w:eastAsia="ru-RU"/>
        </w:rPr>
        <w:t> муниципального служащего области, оформленному согласно приложению N 13 к настоящим Правилам, с приложением копии документа о его назначении на данную должность</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Администрации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23. При последующем освобождении от должностей, указанных в пункте 21 настоящих Правил, пенсии за выслугу лет возобновляется на прежних условиях по заявлению муниципального служащего, оформленному согласно приложению №13 к настоящим Правилам с приложением копии документа об освобождении от соответствующей должности согласно настоящих Правил.</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Администрация Городенского сельсовета  Льговского  района в течение 14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Городенского сельсовета  Льговского района о возобновлении выплаты пенсии за выслугу лет согласно приложению №14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24.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52" w:anchor="sub_87" w:history="1">
        <w:r w:rsidRPr="00B93421">
          <w:rPr>
            <w:rFonts w:ascii="Tahoma" w:eastAsia="Times New Roman" w:hAnsi="Tahoma" w:cs="Tahoma"/>
            <w:color w:val="33A6E3"/>
            <w:sz w:val="14"/>
            <w:lang w:eastAsia="ru-RU"/>
          </w:rPr>
          <w:t>частью 7</w:t>
        </w:r>
      </w:hyperlink>
      <w:r w:rsidRPr="00B93421">
        <w:rPr>
          <w:rFonts w:ascii="Tahoma" w:eastAsia="Times New Roman" w:hAnsi="Tahoma" w:cs="Tahoma"/>
          <w:color w:val="000000"/>
          <w:sz w:val="14"/>
          <w:szCs w:val="14"/>
          <w:lang w:eastAsia="ru-RU"/>
        </w:rPr>
        <w:t> статьи 8 Закона Курской области «О муниципальной службе в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 желанию указанных граждан пенсия за выслугу лет им может быть установлена заново в соответствии с указанной статьей.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25.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связи с назначением выплат, указанных в абзаце первом настоящего пункта, муниципальный служащий в течение 5 рабочих дней направляет заявление, форма которого предусмотрена приложением №13 к настоящим Правилам, в  Администрацию Городенского сельсовета  Льговского района с приложением копии документа о назначении этих выплат.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Городенского сельсовета Льговского  района по форме, предусмотренной приложением №11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случае смерти муниципального служащего, получавшего пенсию за выслугу лет, выплата ее прекращается распоряжением Администрации Городенского сельсовета Льговского района, форма которого предусмотрена приложением №12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26.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27.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28. Личные дела получателей пенсии за выслугу лет хранятся на бумажных носителях в   Администрации Городенского сельсовета Льговского района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6. Порядок перерасчета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29. Перерасчет размера пенсии за выслугу лет производится в случаях: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53" w:anchor="sub_87" w:history="1">
        <w:r w:rsidRPr="00B93421">
          <w:rPr>
            <w:rFonts w:ascii="Tahoma" w:eastAsia="Times New Roman" w:hAnsi="Tahoma" w:cs="Tahoma"/>
            <w:color w:val="33A6E3"/>
            <w:sz w:val="14"/>
            <w:lang w:eastAsia="ru-RU"/>
          </w:rPr>
          <w:t>частей 7</w:t>
        </w:r>
      </w:hyperlink>
      <w:r w:rsidRPr="00B93421">
        <w:rPr>
          <w:rFonts w:ascii="Tahoma" w:eastAsia="Times New Roman" w:hAnsi="Tahoma" w:cs="Tahoma"/>
          <w:color w:val="000000"/>
          <w:sz w:val="14"/>
          <w:szCs w:val="14"/>
          <w:lang w:eastAsia="ru-RU"/>
        </w:rPr>
        <w:t>, </w:t>
      </w:r>
      <w:hyperlink r:id="rId54" w:anchor="sub_89" w:history="1">
        <w:r w:rsidRPr="00B93421">
          <w:rPr>
            <w:rFonts w:ascii="Tahoma" w:eastAsia="Times New Roman" w:hAnsi="Tahoma" w:cs="Tahoma"/>
            <w:color w:val="33A6E3"/>
            <w:sz w:val="14"/>
            <w:lang w:eastAsia="ru-RU"/>
          </w:rPr>
          <w:t>9</w:t>
        </w:r>
      </w:hyperlink>
      <w:r w:rsidRPr="00B93421">
        <w:rPr>
          <w:rFonts w:ascii="Tahoma" w:eastAsia="Times New Roman" w:hAnsi="Tahoma" w:cs="Tahoma"/>
          <w:color w:val="000000"/>
          <w:sz w:val="14"/>
          <w:szCs w:val="14"/>
          <w:lang w:eastAsia="ru-RU"/>
        </w:rPr>
        <w:t>, </w:t>
      </w:r>
      <w:hyperlink r:id="rId55" w:anchor="sub_810" w:history="1">
        <w:r w:rsidRPr="00B93421">
          <w:rPr>
            <w:rFonts w:ascii="Tahoma" w:eastAsia="Times New Roman" w:hAnsi="Tahoma" w:cs="Tahoma"/>
            <w:color w:val="33A6E3"/>
            <w:sz w:val="14"/>
            <w:lang w:eastAsia="ru-RU"/>
          </w:rPr>
          <w:t>10</w:t>
        </w:r>
      </w:hyperlink>
      <w:r w:rsidRPr="00B93421">
        <w:rPr>
          <w:rFonts w:ascii="Tahoma" w:eastAsia="Times New Roman" w:hAnsi="Tahoma" w:cs="Tahoma"/>
          <w:color w:val="000000"/>
          <w:sz w:val="14"/>
          <w:szCs w:val="14"/>
          <w:lang w:eastAsia="ru-RU"/>
        </w:rPr>
        <w:t>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б)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Перерасчет размера пенсии за выслугу лет производится на основании распоряжения Администрации Городенского сельсовета Льговского района, оформленного по форме, предусмотренной приложением №14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Для перерасчета размера пенсии за выслугу лет заявление и документы, подаются в порядке, предусмотренном настоящими Правилами.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30. 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лицам, проживающим на территории Курской области, осуществляется на основании данных, предоставляемых по межведомственному запросу  Администрации Городенского сельсовета Льговского района государственным учреждением "Отделение Пенсионного фонда Российской Федерации по Курской области" в электронном виде и на бумажном носителе.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Перерасчет размера пенсии за выслугу лет производится Администрацией Городенского сельсовета Льговского района, распоряжением Администрации Городенского сельсовета Льговского района, оформленным по </w:t>
      </w:r>
      <w:hyperlink r:id="rId56" w:anchor="Par943" w:history="1">
        <w:r w:rsidRPr="00B93421">
          <w:rPr>
            <w:rFonts w:ascii="Tahoma" w:eastAsia="Times New Roman" w:hAnsi="Tahoma" w:cs="Tahoma"/>
            <w:color w:val="33A6E3"/>
            <w:sz w:val="14"/>
            <w:lang w:eastAsia="ru-RU"/>
          </w:rPr>
          <w:t>форме</w:t>
        </w:r>
      </w:hyperlink>
      <w:r w:rsidRPr="00B93421">
        <w:rPr>
          <w:rFonts w:ascii="Tahoma" w:eastAsia="Times New Roman" w:hAnsi="Tahoma" w:cs="Tahoma"/>
          <w:color w:val="000000"/>
          <w:sz w:val="14"/>
          <w:szCs w:val="14"/>
          <w:lang w:eastAsia="ru-RU"/>
        </w:rPr>
        <w:t>, предусмотренной приложением N 14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лицам, проживающим за пределами территории Курской области (в пределах Российской Федерации), осуществляется на основании данных, предоставляемых по межведомственному запросу Администрация Городенского сельсовета Льговского района  соответствующим территориальным органом Пенсионного фонда Российской Федерации, осуществляющим выплату данной пенсии.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Перерасчет размера пенсии за выслугу лет в соответствии с </w:t>
      </w:r>
      <w:hyperlink r:id="rId57" w:anchor="Par207" w:history="1">
        <w:r w:rsidRPr="00B93421">
          <w:rPr>
            <w:rFonts w:ascii="Tahoma" w:eastAsia="Times New Roman" w:hAnsi="Tahoma" w:cs="Tahoma"/>
            <w:color w:val="33A6E3"/>
            <w:sz w:val="14"/>
            <w:lang w:eastAsia="ru-RU"/>
          </w:rPr>
          <w:t>подпунктом "а" пункта 29</w:t>
        </w:r>
      </w:hyperlink>
      <w:r w:rsidRPr="00B93421">
        <w:rPr>
          <w:rFonts w:ascii="Tahoma" w:eastAsia="Times New Roman" w:hAnsi="Tahoma" w:cs="Tahoma"/>
          <w:color w:val="000000"/>
          <w:sz w:val="14"/>
          <w:szCs w:val="14"/>
          <w:lang w:eastAsia="ru-RU"/>
        </w:rPr>
        <w:t> может быть также осуществлен на основании представленного самостоятельно получателем пенсии за выслугу лет документа о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 выданного соответствующим территориальным органом Пенсионного фонда Российской Федерации, осуществляющим выплату данной пенсии.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31.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Администрации Городенского сельсовета Льговского района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7. Порядок индексации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32.  Пенсия за выслугу лет индексируется: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 централизованном повышении должностных окладов муниципальных служащих </w:t>
      </w:r>
      <w:hyperlink r:id="rId58"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 на индекс повышения должностных окладов, месячного денежного содержания а при централизованном дифференцированном повышении (установлении) должностных окладов муниципальных служащих и (или)  должностных окладов за классный чин муниципальных служащих </w:t>
      </w:r>
      <w:hyperlink r:id="rId59"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 на средневзвешенный индекс повышения должностных окладов, и (или)  должностных окладов за классный чин утверждаемый Собранием депутатов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w:t>
      </w:r>
      <w:hyperlink r:id="rId60"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 на средневзвешенный индекс повышения одной или нескольких таких выплат, утверждаемый  Собранием депутатов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настоящих  Правилах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34. При индексации пенсии за выслугу лет с применением индекса повышения должностных окладов месячного денежного содержания или средневзвешенного индекса повышения должностных окладов и (или) окладов за классный чин, размер проиндексированного среднемесячного заработка, из которого определяется размер пенсии за выслугу лет, не может превышать 2, 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w:t>
      </w:r>
      <w:hyperlink r:id="rId61"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размер проиндексированного среднемесячного заработка, из которого определяется размер пенсии за выслугу лет, не может превышать 2, 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36. Индексация пенсии за выслугу лет производится со дня повышения в централизованном порядке денежного содержания муниципальных служащих </w:t>
      </w:r>
      <w:hyperlink r:id="rId62"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37. Индексация пенсии за выслугу лет осуществляется  Администрацией Городенского сельсовета   Льговского района  на основании распоряжения Администрации Городенского сельсовета  Льговского  района  об индексации размеров пенсии за выслугу лет, оформленным по форме согласно приложению №14 к настоящим Правилам.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8. Порядок   предоставления сведений  о назначении, перерасчета, выплаты и Правил индексации пенсии за выслугу лет лицам, в ЕГИССО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38. Сведения о назначении доплаты к пенсии за выслугу лет, являющейся мерой социальной поддержки, подлежат размещению в Единой государственной информационной системе социального обеспечения (далее - ЕГИССО).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Размещение меры социальной поддержки в ЕГИССО регламентируется Федеральным законом Российской Федерации от 29.12.2011г.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Администрация Городенского сельсовета Льговского района являясь поставщиком информации в ЕГИССО имеет право предоставлять, получать и использовать информацию о мере социальной защиты (поддержки) содержащую в единой государственной информационной системе социального обеспечения.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9. Заключительные положения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39. Суммы пенсий за выслугу лет, излишне выплаченные муниципальным служащим района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xml:space="preserve">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w:t>
      </w:r>
      <w:r w:rsidRPr="00B93421">
        <w:rPr>
          <w:rFonts w:ascii="Tahoma" w:eastAsia="Times New Roman" w:hAnsi="Tahoma" w:cs="Tahoma"/>
          <w:color w:val="000000"/>
          <w:sz w:val="14"/>
          <w:szCs w:val="14"/>
          <w:lang w:eastAsia="ru-RU"/>
        </w:rPr>
        <w:lastRenderedPageBreak/>
        <w:t>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17.11.2014 №884н.</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№1</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Главе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 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(наименование должности муниципальной службы заявителя на день увольнения)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адрес фактического проживания 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телефон 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ЗАЯВЛЕНИЕ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Законами Курской области от 13.06.2007 №</w:t>
      </w:r>
      <w:hyperlink r:id="rId63"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 Правилами обращения за пенсией за выслугу лет лиц, замещавших должности муниципальной службы Городенского сельсовета Льговского района , ее назначения, перерасчета размера, выплаты, индексации и ведения пенсионной документации, прошу назначить (пересчитать) мне, замещавшему (ей) должность муниципальной службы Городенского сельсовета Льговского района 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 из которой рассчитывается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среднемесячный заработок)</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пенсию за выслугу лет к страховой пенсии по старости (инвалидности).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орган, осуществляющий выплату пенсии за выслугу лет в письменной форме.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Предупрежден (а) об ответственности за предоставление недостоверной информации.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Пенсию за выслугу лет прошу перечислять через:_____________________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(индекс, адрес почтового отделения, наименование кредитного учреждения, номер лицевого 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заявлению прилагаются: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справка   органа,   осуществляющего   пенсионное   обеспечение,  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назначенной   (досрочно   оформленной)   страховой   пенсии   по   старости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(инвалидности)  с  указанием  федерального закона, в соответствии с которым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она   назначена,   и   размера  назначенной  пенсии,  датированная  месяцем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увольнения (представляется по собственной инициативе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копия   решения   об  освобождении  от  должности  муниципальной службы Городенского сельсовета Льговского района   службы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 копия трудовой книжки  и (или) сведения  о  трудовой   деятельности,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предусмотренные </w:t>
      </w:r>
      <w:hyperlink r:id="rId64" w:history="1">
        <w:r w:rsidRPr="00B93421">
          <w:rPr>
            <w:rFonts w:ascii="Tahoma" w:eastAsia="Times New Roman" w:hAnsi="Tahoma" w:cs="Tahoma"/>
            <w:color w:val="33A6E3"/>
            <w:sz w:val="14"/>
            <w:lang w:eastAsia="ru-RU"/>
          </w:rPr>
          <w:t>статьей 66.1</w:t>
        </w:r>
      </w:hyperlink>
      <w:r w:rsidRPr="00B93421">
        <w:rPr>
          <w:rFonts w:ascii="Tahoma" w:eastAsia="Times New Roman" w:hAnsi="Tahoma" w:cs="Tahoma"/>
          <w:color w:val="000000"/>
          <w:sz w:val="14"/>
          <w:szCs w:val="14"/>
          <w:lang w:eastAsia="ru-RU"/>
        </w:rPr>
        <w:t> Трудового кодекса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 копия паспорта;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5) копия военного билета (в случае его наличия).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Предупрежден(а)  об  ответственности  за  предоставление  недостоверной  информации.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Федеральным </w:t>
      </w:r>
      <w:hyperlink r:id="rId65" w:history="1">
        <w:r w:rsidRPr="00B93421">
          <w:rPr>
            <w:rFonts w:ascii="Tahoma" w:eastAsia="Times New Roman" w:hAnsi="Tahoma" w:cs="Tahoma"/>
            <w:color w:val="33A6E3"/>
            <w:sz w:val="14"/>
            <w:lang w:eastAsia="ru-RU"/>
          </w:rPr>
          <w:t>законом</w:t>
        </w:r>
      </w:hyperlink>
      <w:r w:rsidRPr="00B93421">
        <w:rPr>
          <w:rFonts w:ascii="Tahoma" w:eastAsia="Times New Roman" w:hAnsi="Tahoma" w:cs="Tahoma"/>
          <w:color w:val="000000"/>
          <w:sz w:val="14"/>
          <w:szCs w:val="14"/>
          <w:lang w:eastAsia="ru-RU"/>
        </w:rPr>
        <w:t> от 27 июля 2006 года N 152-ФЗ "О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персональных   данных"  даю согласие   Администрации Городенского сельсовета  Льговского района  ,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 ________________ 20____ г.                     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Заявление зарегистрировано: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 _________________ 20 ____ г.</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   ______________    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(должность лица принявшего                    (подпись)                (фамилия, инициалы)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заявления и документы)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№2</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Главе Администрации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(бланк местного органа)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ПРЕДСТАВЛЕНИЕ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 назначении (перерасчете)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Законами Курской области от 13.06.2007 №</w:t>
      </w:r>
      <w:hyperlink r:id="rId66"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 Правилами обращения за пенсией за выслугу лет лиц, замещавших должности муниципальной службы </w:t>
      </w:r>
      <w:hyperlink r:id="rId67" w:tgtFrame="Logical" w:history="1">
        <w:r w:rsidRPr="00B93421">
          <w:rPr>
            <w:rFonts w:ascii="Tahoma" w:eastAsia="Times New Roman" w:hAnsi="Tahoma" w:cs="Tahoma"/>
            <w:color w:val="33A6E3"/>
            <w:sz w:val="14"/>
            <w:lang w:eastAsia="ru-RU"/>
          </w:rPr>
          <w:t> муниципального образования «Городенский  сельсовет» Льговского района</w:t>
        </w:r>
      </w:hyperlink>
      <w:r w:rsidRPr="00B93421">
        <w:rPr>
          <w:rFonts w:ascii="Tahoma" w:eastAsia="Times New Roman" w:hAnsi="Tahoma" w:cs="Tahoma"/>
          <w:color w:val="000000"/>
          <w:sz w:val="14"/>
          <w:szCs w:val="14"/>
          <w:lang w:eastAsia="ru-RU"/>
        </w:rPr>
        <w:t> Курской области , ее назначения, перерасчета размера, выплаты, индексации и ведения пенсионной документации прошу назначить (пересчитать) пенсию за выслугу лет к страховой пенсии по старости (инвалидности) 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замещавшему (ей) должность муниципальной службы Городенского сельсовета  Льговского района Курской области 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 на день увольнения с 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Стаж муниципальной службы составляет ______лет.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Среднемесячный заработок, учитываемый для назначения пенсии за выслугу лет на должности 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составляет______________ рублей _________ копеек.</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Уволен(а)  с  муниципальной  службы Городенского сельсовета Льговского района Курской  области по основанию, предусмотренному пунктом ____ части ___ статьи ____ Федерального </w:t>
      </w:r>
      <w:hyperlink r:id="rId68" w:history="1">
        <w:r w:rsidRPr="00B93421">
          <w:rPr>
            <w:rFonts w:ascii="Tahoma" w:eastAsia="Times New Roman" w:hAnsi="Tahoma" w:cs="Tahoma"/>
            <w:color w:val="33A6E3"/>
            <w:sz w:val="14"/>
            <w:lang w:eastAsia="ru-RU"/>
          </w:rPr>
          <w:t>закона</w:t>
        </w:r>
      </w:hyperlink>
      <w:r w:rsidRPr="00B93421">
        <w:rPr>
          <w:rFonts w:ascii="Tahoma" w:eastAsia="Times New Roman" w:hAnsi="Tahoma" w:cs="Tahoma"/>
          <w:color w:val="000000"/>
          <w:sz w:val="14"/>
          <w:szCs w:val="14"/>
          <w:lang w:eastAsia="ru-RU"/>
        </w:rPr>
        <w:t>"О муниципальной службе в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представлению прилагаются: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заявление о назначении (перерасчете)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справка о должностях, периоды службы (работы) в которых включаются в</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стаж  государственной  гражданской  службы для назначения пенсии за выслугу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   справка   о  размере  среднемесячного  заработка  государственного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гражданского служащего за последние 12 полных месяцев непосредственно перед</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увольнением с государственной гражданской службы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   копия   решения   об  освобождении  от  должности  государственной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гражданской службы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5) копия трудовой  книжки  и  (или)  сведения  о трудовой деятельности,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предусмотренные </w:t>
      </w:r>
      <w:hyperlink r:id="rId69" w:history="1">
        <w:r w:rsidRPr="00B93421">
          <w:rPr>
            <w:rFonts w:ascii="Tahoma" w:eastAsia="Times New Roman" w:hAnsi="Tahoma" w:cs="Tahoma"/>
            <w:color w:val="33A6E3"/>
            <w:sz w:val="14"/>
            <w:lang w:eastAsia="ru-RU"/>
          </w:rPr>
          <w:t>статьей 66.1</w:t>
        </w:r>
      </w:hyperlink>
      <w:r w:rsidRPr="00B93421">
        <w:rPr>
          <w:rFonts w:ascii="Tahoma" w:eastAsia="Times New Roman" w:hAnsi="Tahoma" w:cs="Tahoma"/>
          <w:color w:val="000000"/>
          <w:sz w:val="14"/>
          <w:szCs w:val="14"/>
          <w:lang w:eastAsia="ru-RU"/>
        </w:rPr>
        <w:t> Трудового кодекса Российской Федерации;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6) копия паспорта;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7)   справка   органа,   осуществляющего   пенсионное   обеспечение,  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назначенной   страховой  пенсии  по  старости  (инвалидности)  с  указанием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федерального  закона,  в  соответствии  с  которым она назначена, и размера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назначенной пенсии, датированная месяцем увольнения;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8) копия военного билета (при наличии).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Зам. главы Городенского сельсовета ____________________________________________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(подпись, инициалы, фамилия)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___________                    Место для печати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№3</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СПРАВКА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о должностях, периодах службы (работы), которые включаются в стаж муниципальной службы для назначения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замещавшего (ей) должность 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bl>
      <w:tblPr>
        <w:tblW w:w="7716" w:type="dxa"/>
        <w:tblCellSpacing w:w="0" w:type="dxa"/>
        <w:shd w:val="clear" w:color="auto" w:fill="EEEEEE"/>
        <w:tblCellMar>
          <w:left w:w="0" w:type="dxa"/>
          <w:right w:w="0" w:type="dxa"/>
        </w:tblCellMar>
        <w:tblLook w:val="04A0"/>
      </w:tblPr>
      <w:tblGrid>
        <w:gridCol w:w="328"/>
        <w:gridCol w:w="993"/>
        <w:gridCol w:w="329"/>
        <w:gridCol w:w="498"/>
        <w:gridCol w:w="490"/>
        <w:gridCol w:w="922"/>
        <w:gridCol w:w="1060"/>
        <w:gridCol w:w="333"/>
        <w:gridCol w:w="645"/>
        <w:gridCol w:w="426"/>
        <w:gridCol w:w="333"/>
        <w:gridCol w:w="645"/>
        <w:gridCol w:w="426"/>
        <w:gridCol w:w="333"/>
        <w:gridCol w:w="645"/>
        <w:gridCol w:w="426"/>
      </w:tblGrid>
      <w:tr w:rsidR="00B93421" w:rsidRPr="00B93421" w:rsidTr="00B93421">
        <w:trPr>
          <w:tblCellSpacing w:w="0" w:type="dxa"/>
        </w:trPr>
        <w:tc>
          <w:tcPr>
            <w:tcW w:w="3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п/п</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записи в трудовой книжке (или (и)  сведения о трудовой деятельности</w:t>
            </w:r>
          </w:p>
        </w:tc>
        <w:tc>
          <w:tcPr>
            <w:tcW w:w="1404" w:type="dxa"/>
            <w:gridSpan w:val="3"/>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w:t>
            </w:r>
          </w:p>
        </w:tc>
        <w:tc>
          <w:tcPr>
            <w:tcW w:w="5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Замещаемая должность</w:t>
            </w:r>
          </w:p>
        </w:tc>
        <w:tc>
          <w:tcPr>
            <w:tcW w:w="7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организации</w:t>
            </w:r>
          </w:p>
        </w:tc>
        <w:tc>
          <w:tcPr>
            <w:tcW w:w="2592"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Продолжительность муниципальной службы (работы)</w:t>
            </w:r>
          </w:p>
        </w:tc>
        <w:tc>
          <w:tcPr>
            <w:tcW w:w="1452" w:type="dxa"/>
            <w:gridSpan w:val="3"/>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Стаж муниципальной службы (работы), принимаемый для исчисления размера пенсии за выслугу лет</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gridSpan w:val="3"/>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132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календарном исчислении</w:t>
            </w:r>
          </w:p>
        </w:tc>
        <w:tc>
          <w:tcPr>
            <w:tcW w:w="127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льготном исчислении</w:t>
            </w:r>
          </w:p>
        </w:tc>
        <w:tc>
          <w:tcPr>
            <w:tcW w:w="0" w:type="auto"/>
            <w:gridSpan w:val="3"/>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r>
      <w:tr w:rsidR="00B93421" w:rsidRPr="00B93421" w:rsidTr="00B93421">
        <w:trPr>
          <w:tblCellSpacing w:w="0" w:type="dxa"/>
        </w:trPr>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5</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6</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7</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8</w:t>
            </w:r>
          </w:p>
        </w:tc>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9</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10</w:t>
            </w:r>
          </w:p>
        </w:tc>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12</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13</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14</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15</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16</w:t>
            </w:r>
          </w:p>
        </w:tc>
      </w:tr>
      <w:tr w:rsidR="00B93421" w:rsidRPr="00B93421" w:rsidTr="00B93421">
        <w:trPr>
          <w:tblCellSpacing w:w="0" w:type="dxa"/>
        </w:trPr>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год</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месяц</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число</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лет</w:t>
            </w:r>
          </w:p>
        </w:tc>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месяцев</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дней</w:t>
            </w:r>
          </w:p>
        </w:tc>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лет</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месяцев</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дней</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лет</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месяцев</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дней</w:t>
            </w:r>
          </w:p>
        </w:tc>
      </w:tr>
      <w:tr w:rsidR="00B93421" w:rsidRPr="00B93421" w:rsidTr="00B93421">
        <w:trPr>
          <w:tblCellSpacing w:w="0" w:type="dxa"/>
        </w:trPr>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3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3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3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6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2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ВСЕГО</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r>
    </w:tbl>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Должность специалиста кадровой службы    ____________      ________________ _________________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 _______________ 20___ г.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М.П.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№4</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СПРАВКА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о размере среднемесячного заработка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муниципального служащего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Среднемесячный заработок 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замещавшего (ей) должность муниципальной службы Городенского сельсовета Льговского района Курской области 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период с ____________________________ по 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(день, месяц, год)                                   (день, месяц, год)</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составлял:</w:t>
      </w:r>
    </w:p>
    <w:tbl>
      <w:tblPr>
        <w:tblW w:w="13679" w:type="dxa"/>
        <w:tblCellSpacing w:w="0" w:type="dxa"/>
        <w:shd w:val="clear" w:color="auto" w:fill="EEEEEE"/>
        <w:tblCellMar>
          <w:left w:w="0" w:type="dxa"/>
          <w:right w:w="0" w:type="dxa"/>
        </w:tblCellMar>
        <w:tblLook w:val="04A0"/>
      </w:tblPr>
      <w:tblGrid>
        <w:gridCol w:w="742"/>
        <w:gridCol w:w="6491"/>
        <w:gridCol w:w="2179"/>
        <w:gridCol w:w="2156"/>
        <w:gridCol w:w="2111"/>
      </w:tblGrid>
      <w:tr w:rsidR="00B93421" w:rsidRPr="00B93421" w:rsidTr="00B93421">
        <w:trPr>
          <w:tblCellSpacing w:w="0" w:type="dxa"/>
        </w:trPr>
        <w:tc>
          <w:tcPr>
            <w:tcW w:w="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w:t>
            </w:r>
          </w:p>
        </w:tc>
        <w:tc>
          <w:tcPr>
            <w:tcW w:w="34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денежных выплат</w:t>
            </w:r>
          </w:p>
        </w:tc>
        <w:tc>
          <w:tcPr>
            <w:tcW w:w="11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месяцев</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(рублей. копеек)</w:t>
            </w:r>
          </w:p>
        </w:tc>
        <w:tc>
          <w:tcPr>
            <w:tcW w:w="228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месяц</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процентов</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рублей, копеек</w:t>
            </w:r>
          </w:p>
        </w:tc>
      </w:tr>
      <w:tr w:rsidR="00B93421" w:rsidRPr="00B93421" w:rsidTr="00B93421">
        <w:trPr>
          <w:tblCellSpacing w:w="0" w:type="dxa"/>
        </w:trPr>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I.</w:t>
            </w: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Денежное содержание</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II.</w:t>
            </w: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Средний заработок:</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должностной оклад &lt;*&gt;</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оклад за классный чин</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 надбавки к должностному окладу:</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особые условия муниципальной службы</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работу со сведениями, составляющими государственную тайну</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 ежемесячное денежное поощрение</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5) премии за выполнение  особо важных и сложных заданий</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93421" w:rsidRPr="00B93421" w:rsidRDefault="00B93421" w:rsidP="00B93421">
            <w:pPr>
              <w:spacing w:after="0" w:line="240" w:lineRule="auto"/>
              <w:rPr>
                <w:rFonts w:ascii="Tahoma" w:eastAsia="Times New Roman" w:hAnsi="Tahoma" w:cs="Tahoma"/>
                <w:color w:val="000000"/>
                <w:sz w:val="14"/>
                <w:szCs w:val="14"/>
                <w:lang w:eastAsia="ru-RU"/>
              </w:rPr>
            </w:pP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7) другие выплаты, предусмотренные действующим законодательством</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III.</w:t>
            </w: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Итого:</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IV.</w:t>
            </w: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Предельный среднемесячный заработок (2, 8 должностного оклада)</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V.</w:t>
            </w:r>
          </w:p>
        </w:tc>
        <w:tc>
          <w:tcPr>
            <w:tcW w:w="3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Среднемесячный заработок, учитываемый для назначения пенсии за выслугу лет</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bl>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Должностные оклады, установленные решением  Собрания депутатов Городенского сельсовета Льговского района, если иное не установлено законом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справке прилагаются: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копия нормативного акта органа местного самоуправления Городенского сельсовета Льговского района о сохранении денежного содержания по замещаемой должности муниципального служащего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 заявление муниципального служащего района об исключении месяцев, когда он находился в отпуске без сохранения среднемесячного заработка.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Руководитель ____________________ _________   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(должность)                 (подпись)    (инициалы,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Главный бухгалтер ___________________    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выдачи:    «_____» _____________ 20____г.</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М.П.</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№5</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Главе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 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паспорт: серия ___________ №__________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кем выдан 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выдачи 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адрес регистрации (по паспорту)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адрес фактического проживания 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телефон 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Согласие на обработку персональных данных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со статьей 9 Федерального закона от 27.07.2006 г. №152-ФЗ «О персональных данных» даю письменное согласие на использование и обработку Администрацией Городенского сельсовета Льговского района Курской области,  Администрацией Городенского сельсовета Льговского района (далее - Оператор), моих персональных данных, находящихся в личном деле о назначении пенсии за выслугу лет, а именно: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день, месяц, год и место рождения;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документ, удостоверяющего личность, и его реквизиты;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почтовый индекс, адрес регистрации (по паспорту) и адрес фактического проживания;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телефонный номер (домашний, рабочий, мобильный), адрес электронной почты;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информация о назначенных и выплаченных суммах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номер, адрес почтового отделения или сведения о лицевом счете в кредитном учреждении;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иные сведения находящиеся в личном деле.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Разрешаю передачу моих персональных данных: 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(отделение почтовой связи, кредитное учреждение)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Согласие вступает в силу со дня его подписания и действует до его отзыва или до достижения цели их обработки.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 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(подпись) (фамилия,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 _____________ 20___г.</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№6</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ЖУРНАЛ</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регистрации заявлений о назначении (отказе), перерасчете и выплате пенсии за выслугу лет лицам, замещавшим должности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bl>
      <w:tblPr>
        <w:tblW w:w="13679" w:type="dxa"/>
        <w:tblCellSpacing w:w="0" w:type="dxa"/>
        <w:shd w:val="clear" w:color="auto" w:fill="EEEEEE"/>
        <w:tblCellMar>
          <w:left w:w="0" w:type="dxa"/>
          <w:right w:w="0" w:type="dxa"/>
        </w:tblCellMar>
        <w:tblLook w:val="04A0"/>
      </w:tblPr>
      <w:tblGrid>
        <w:gridCol w:w="604"/>
        <w:gridCol w:w="1440"/>
        <w:gridCol w:w="672"/>
        <w:gridCol w:w="1394"/>
        <w:gridCol w:w="864"/>
        <w:gridCol w:w="1416"/>
        <w:gridCol w:w="973"/>
        <w:gridCol w:w="1364"/>
        <w:gridCol w:w="1176"/>
        <w:gridCol w:w="1364"/>
        <w:gridCol w:w="1281"/>
        <w:gridCol w:w="1131"/>
      </w:tblGrid>
      <w:tr w:rsidR="00B93421" w:rsidRPr="00B93421" w:rsidTr="00B93421">
        <w:trPr>
          <w:tblCellSpacing w:w="0" w:type="dxa"/>
        </w:trPr>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№п/п</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предоставления документов кадровой службой</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Ф.И.О.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Замещаемая должность в Администрации Городенского сельсовета Льговского района</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Адрес, телефон</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увольнения (освобождения от должности (распоряжение, приказ и т.п.)</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подачи заявления</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назначения (перерасчета) (дата, номер распоряжения)</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Сумма назначенной пенсии (руб.коп.)</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Дата отказа в назначении (перерасчете) (дата, номер распоряжения)</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Причина отказа в назначении (перерасчете)</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Примечание</w:t>
            </w:r>
          </w:p>
        </w:tc>
      </w:tr>
      <w:tr w:rsidR="00B93421" w:rsidRPr="00B93421" w:rsidTr="00B93421">
        <w:trPr>
          <w:tblCellSpacing w:w="0" w:type="dxa"/>
        </w:trPr>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5</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6</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7</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8</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10</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11</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12</w:t>
            </w:r>
          </w:p>
        </w:tc>
      </w:tr>
      <w:tr w:rsidR="00B93421" w:rsidRPr="00B93421" w:rsidTr="00B93421">
        <w:trPr>
          <w:tblCellSpacing w:w="0" w:type="dxa"/>
        </w:trPr>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bl>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№7</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Руководителю 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муниципального органа,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котором муниципальный служащий замещал должность</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перед увольнением</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 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 заявителя на день увольнения,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муниципального органа,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из которого он уволился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Домашний адрес:______________________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Телефон:_____________________________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ЗАЯВЛЕНИЕ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Для установления стажа муниципальной службы для назначения пенсии за выслугу лет прошу Вас включить в стаж муниципальной службы иные периоды работы (службы) в количестве ____ лет: 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указать периоды работы, время работы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«____»__________________20____года 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№8</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АДМИНИСТРАЦИЯ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РАСПОРЯЖЕНИЕ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от____________ №_______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 назначении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В соответствии с Законами Курской области от 13.06.2007 №</w:t>
      </w:r>
      <w:hyperlink r:id="rId70"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 и Правилами обращения за пенсией за выслугу лет лиц, замещавших должности муниципальной службы Городенского сельсовета Льговского района, ее назначения, перерасчета размера, выплаты, индексации и ведения 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Установить с «___» _____________ 20_____ года пенсию за выслугу лет  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замещавшему (ей) должность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Стаж муниципальной службы (работы) составляет _____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Среднемесячный  заработок, учитываемый для назначения пенсии за выслугу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лет, составляет ___ руб. ___ коп.</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Общая  сумма пенсии за выслугу лет определена в размере __________ руб.</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   коп.,   что   составляет   _______%   среднемесячного   заработка,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учитываемого для назначения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Администрации Городенского сельсовета Льговского района Курской области     осуществлять     выплату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 (при наличии)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вычетом   фиксированной   выплаты   к  страховой  пенсии  и  повышений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фиксированной  выплаты  к  страховой пенсии, установленных в соответствии с</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Федеральным </w:t>
      </w:r>
      <w:hyperlink r:id="rId71" w:history="1">
        <w:r w:rsidRPr="00B93421">
          <w:rPr>
            <w:rFonts w:ascii="Tahoma" w:eastAsia="Times New Roman" w:hAnsi="Tahoma" w:cs="Tahoma"/>
            <w:color w:val="33A6E3"/>
            <w:sz w:val="14"/>
            <w:lang w:eastAsia="ru-RU"/>
          </w:rPr>
          <w:t>законом</w:t>
        </w:r>
      </w:hyperlink>
      <w:r w:rsidRPr="00B93421">
        <w:rPr>
          <w:rFonts w:ascii="Tahoma" w:eastAsia="Times New Roman" w:hAnsi="Tahoma" w:cs="Tahoma"/>
          <w:color w:val="000000"/>
          <w:sz w:val="14"/>
          <w:szCs w:val="14"/>
          <w:lang w:eastAsia="ru-RU"/>
        </w:rPr>
        <w:t> от 28 декабря 2013 года N 400-ФЗ "О страховых пенсиях", без   учета  сумм  повышений  фиксированной  выплаты  к  страховой  пенсии, приходящихся  на  нетрудоспособных  членов  семьи,  в  связи  с достижением  возраста  80  лет  или  наличием  инвалидности  I  группы,  установленных в соответствии  с  Федеральным  </w:t>
      </w:r>
      <w:hyperlink r:id="rId72" w:history="1">
        <w:r w:rsidRPr="00B93421">
          <w:rPr>
            <w:rFonts w:ascii="Tahoma" w:eastAsia="Times New Roman" w:hAnsi="Tahoma" w:cs="Tahoma"/>
            <w:color w:val="33A6E3"/>
            <w:sz w:val="14"/>
            <w:lang w:eastAsia="ru-RU"/>
          </w:rPr>
          <w:t>законом</w:t>
        </w:r>
      </w:hyperlink>
      <w:r w:rsidRPr="00B93421">
        <w:rPr>
          <w:rFonts w:ascii="Tahoma" w:eastAsia="Times New Roman" w:hAnsi="Tahoma" w:cs="Tahoma"/>
          <w:color w:val="000000"/>
          <w:sz w:val="14"/>
          <w:szCs w:val="14"/>
          <w:lang w:eastAsia="ru-RU"/>
        </w:rPr>
        <w:t>  от  28 декабря 2013 года N 400-ФЗ "О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страховых пенсиях", в размере ________ руб._____коп. (расчет прилагается).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Глава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____________   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№8а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распоряжению Администрации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 ____________20___ №_____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РАСЧЕТ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пенсии за выслугу лет гражданину (ке)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замещавшему (ей) должность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(указать должность)</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Администрации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 «___» _____________ 20_____ года по «___» _____________ 20_____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bl>
      <w:tblPr>
        <w:tblW w:w="13679" w:type="dxa"/>
        <w:tblCellSpacing w:w="0" w:type="dxa"/>
        <w:shd w:val="clear" w:color="auto" w:fill="EEEEEE"/>
        <w:tblCellMar>
          <w:left w:w="0" w:type="dxa"/>
          <w:right w:w="0" w:type="dxa"/>
        </w:tblCellMar>
        <w:tblLook w:val="04A0"/>
      </w:tblPr>
      <w:tblGrid>
        <w:gridCol w:w="786"/>
        <w:gridCol w:w="8311"/>
        <w:gridCol w:w="4582"/>
      </w:tblGrid>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Стаж муниципальной службы (работы)</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 лет</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2.</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Среднемесячный заработок, учитываемый для назначения пенсии за выслугу лет (оклад __________, умноженный на коэффициент - 2, 8)</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 руб.____ коп.</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3.</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пенсии_____% (не более 75% от среднемесячного заработка, учитываемого для назначения пенсии за выслугу лет)</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 руб.____ коп.</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4.</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 страховой пенсии по старости (инвалидности) на (дата) ________________ с учетом валоризации</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 руб.____ коп.</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5.</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 валоризации</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 руб.____ коп.</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6.</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 страховой пенсии по старости (инвалидности) без валоризации, учитываемый для назначения пенсии за выслугу лет (строка 4 минус строка 5)</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 руб.____ коп.</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Новый установленный коэффициент</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7.</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Назначаемый размер пенсии за выслугу лет (строка 3 минус строка 6)</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 руб.____ коп.</w:t>
            </w:r>
          </w:p>
        </w:tc>
      </w:tr>
      <w:tr w:rsidR="00B93421" w:rsidRPr="00B93421" w:rsidTr="00B93421">
        <w:trPr>
          <w:tblCellSpacing w:w="0" w:type="dxa"/>
        </w:trPr>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8.</w:t>
            </w:r>
          </w:p>
        </w:tc>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 в соответствии с соотношением должностей муниципальной и государственной службы)</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 руб.____ коп.</w:t>
            </w:r>
          </w:p>
          <w:p w:rsidR="00B93421" w:rsidRPr="00B93421" w:rsidRDefault="00B93421" w:rsidP="00B93421">
            <w:pPr>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tc>
      </w:tr>
    </w:tbl>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№9</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АДМИНИСТРАЦИЯ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ГОРОДЕНСКОГО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РАСПОРЯЖЕНИЕ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lastRenderedPageBreak/>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от______________ №_______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 отказе в назначении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Законами Курской области от 13.06.2007 №</w:t>
      </w:r>
      <w:hyperlink r:id="rId73"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 и Правилами обращения за пенсией за выслугу лет лиц, замещавших долж</w:t>
      </w:r>
      <w:r w:rsidRPr="00B93421">
        <w:rPr>
          <w:rFonts w:ascii="Tahoma" w:eastAsia="Times New Roman" w:hAnsi="Tahoma" w:cs="Tahoma"/>
          <w:color w:val="000000"/>
          <w:sz w:val="14"/>
          <w:szCs w:val="14"/>
          <w:lang w:eastAsia="ru-RU"/>
        </w:rPr>
        <w:softHyphen/>
        <w:t>ности муниципальной службы Городенского сельсовета Льговского района, ее назначения, перерасчета размера, выплаты, индексации и ведения 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Отказать в назначении пенсии за выслугу лет гражданину (ке) 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замещавшему (ей) должность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(наименование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 следующему основанию 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(причина отказа)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Глава Городенского сельсовета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Льговского района Курской области                               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№10</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УВЕДОМЛЕНИЕ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 назначении пенсии за выслугу лет гражданину (ке)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замещавшему (ей) должность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(указать должность)</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Уважаемый (ая) 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Администрация Городенского сельсовета Льговского района Курской области в соответствии с распоряжением Администрации Городенского сельсовета Льговского района Курской области от _____________ 20___г. №_____ информирует о назначении Вам пенсии за выслугу лет в размере ____________ руб. с «____» ____________ 20_____ года.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Глава  Городенского сельсовета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Льговского  района____________ 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М.П.</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 ____________________ 20____г.</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№11</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УВЕДОМЛЕНИЕ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 отказе в назначении пенсии за выслугу лет гражданину (ке)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замещавшему (ей) должность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(указать должность)</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Уважаемый (ая) 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Администрация Городенского сельсовета  Льговского района Курской области в соответствии с распоряжением Администрации Городенского сельсовета Льговского района Курской области от __________20___г. №_____ информирует об отказе Вам в назначении пенсии за выслугу лет 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связи с тем, что 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(указать причину отказа)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Глава Городенского сельсовета Льговского района__________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М.П.</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 ____________________ 20____г.</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№12</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АДМИНИСТРАЦИЯ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РАСПОРЯЖЕНИЕ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b/>
          <w:bCs/>
          <w:color w:val="000000"/>
          <w:sz w:val="14"/>
          <w:lang w:eastAsia="ru-RU"/>
        </w:rPr>
        <w:t>от_________________ №_______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 приостановлении (возобновлении, прекращении) выплаты пенсии за выслугу лет 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(указываются основания для приостановления, возобновления и прекращения выплаты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 личное заявление;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б) нормативный акт о замещении должности, период нахождения на которой  включается в стаж муниципальной службы (государственной гражданской службы), дающий право на пенсию за выслугу лет, либо об освобождении от должности, период нахождения на которой включается в стаж муниципальной службы (государственной  гражданской службы), дающий  право на пенсию за выслугу лет;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нормативный акт о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ибо  в связи с прохождением государственной гражданской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или других субъектов Российской Федерации или муниципальной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 актовая запись органов ЗАГС о смерти)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Приостановить (возобновить, прекратить) с «___» _________ 20__ года выплату пенсии за выслугу лет гражданину (ке) 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Глава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_______________ 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(подпись)            (инициалы, фамилия)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№13</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Главе 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 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адрес регистрации по месту проживания 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телефон 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ЗАЯВЛЕНИЕ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Законами Курской области от 13.06.2007 №</w:t>
      </w:r>
      <w:hyperlink r:id="rId74" w:history="1">
        <w:r w:rsidRPr="00B93421">
          <w:rPr>
            <w:rFonts w:ascii="Tahoma" w:eastAsia="Times New Roman" w:hAnsi="Tahoma" w:cs="Tahoma"/>
            <w:color w:val="33A6E3"/>
            <w:sz w:val="14"/>
            <w:lang w:eastAsia="ru-RU"/>
          </w:rPr>
          <w:t>60-ЗКО</w:t>
        </w:r>
      </w:hyperlink>
      <w:r w:rsidRPr="00B93421">
        <w:rPr>
          <w:rFonts w:ascii="Tahoma" w:eastAsia="Times New Roman" w:hAnsi="Tahoma" w:cs="Tahoma"/>
          <w:color w:val="000000"/>
          <w:sz w:val="14"/>
          <w:szCs w:val="14"/>
          <w:lang w:eastAsia="ru-RU"/>
        </w:rPr>
        <w:t> «О муниципальной службе в Курской области» прошу приостановить (прекратить, возобновить) мне выплату пенсии за выслугу лет на основании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(указываются основания для приостановления, возобновления и прекращения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выплаты  пенсии за выслугу лет, установленные </w:t>
      </w:r>
      <w:hyperlink r:id="rId75" w:history="1">
        <w:r w:rsidRPr="00B93421">
          <w:rPr>
            <w:rFonts w:ascii="Tahoma" w:eastAsia="Times New Roman" w:hAnsi="Tahoma" w:cs="Tahoma"/>
            <w:color w:val="33A6E3"/>
            <w:sz w:val="14"/>
            <w:lang w:eastAsia="ru-RU"/>
          </w:rPr>
          <w:t>частями 4</w:t>
        </w:r>
      </w:hyperlink>
      <w:r w:rsidRPr="00B93421">
        <w:rPr>
          <w:rFonts w:ascii="Tahoma" w:eastAsia="Times New Roman" w:hAnsi="Tahoma" w:cs="Tahoma"/>
          <w:color w:val="000000"/>
          <w:sz w:val="14"/>
          <w:szCs w:val="14"/>
          <w:lang w:eastAsia="ru-RU"/>
        </w:rPr>
        <w:t> и </w:t>
      </w:r>
      <w:hyperlink r:id="rId76" w:history="1">
        <w:r w:rsidRPr="00B93421">
          <w:rPr>
            <w:rFonts w:ascii="Tahoma" w:eastAsia="Times New Roman" w:hAnsi="Tahoma" w:cs="Tahoma"/>
            <w:color w:val="33A6E3"/>
            <w:sz w:val="14"/>
            <w:lang w:eastAsia="ru-RU"/>
          </w:rPr>
          <w:t>5 статьи 3</w:t>
        </w:r>
      </w:hyperlink>
      <w:r w:rsidRPr="00B93421">
        <w:rPr>
          <w:rFonts w:ascii="Tahoma" w:eastAsia="Times New Roman" w:hAnsi="Tahoma" w:cs="Tahoma"/>
          <w:color w:val="000000"/>
          <w:sz w:val="14"/>
          <w:szCs w:val="14"/>
          <w:lang w:eastAsia="ru-RU"/>
        </w:rPr>
        <w:t> Закона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"О  пенсионном  обеспечении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государственной гражданской службы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заявлению прилагается: 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(копия  документа  о  замещении  должности (освобождении от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период  нахождения  на  которой  включается  в  стаж государственной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(государственной  гражданской  службы),  дающий  право на пенсию за выслугу</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лет,  или  о  назначении  ежемесячного пожизненного содержания, ежемесячной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доплаты к пенсии (ежемесячному пожизненному содержанию) или дополнительного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(пожизненного)   ежемесячного   материального  обеспечения,  назначаемых  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финансируемые  за  счет  средств  федерального  бюджета  в  соответствии  с</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федеральными   законами,   актами   Президента   Российской   Федерации   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Правительства   Российской   Федерации,  а  также  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(ежемесячной   доплаты   к   пенсии,   иных   выплат)   в   соответствии  с</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законодательством   Курской   области   или   других  субъектов  Российской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Федерации,  уставом  муниципального образования или актами органов местного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самоуправления  в  связи  с  замещением  государственных должностей Курской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области   или  других  субъектов  Российской  Федерации  или  муниципальных</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должностей  либо  в связи с прохождением государственной гражданской 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или других субъектов Российской Федерации или муниципальной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службы)</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 _________________ 20____ г. 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заявителя)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Заявление зарегистрировано: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 _________________ 20____ г. 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lastRenderedPageBreak/>
        <w:t>(подпись специалиста)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Приложение №14</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 Правилам обращения за пенсией</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за выслугу лет лиц, замещавших должности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муниципальной службы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ее назначения, перерасчета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размера, выплаты, индексации и ведения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пенсионной документации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АДМИНИСТРАЦИЯ</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ГОРОДЕНСКОГО СЕЛЬСОВЕТА ЛЬГОВСКОГО РАЙОНА КУРСКОЙ ОБЛАСТИ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РАСПОРЯЖЕНИЕ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от______________ №_______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Об изменении размера (перерасчете)</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пенсии за выслугу лет</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В соответствии с 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(нормативный правовой акт об  индексации  пенсии  за  выслугу лет либо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изменении  размера  фиксированной  выплаты  к  страховой пенсии по старости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(инвалидности)  и  повышений  фиксированной  выплаты  к страховой пенсии по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старости (инвалидности))</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1. Выплачивать с «___» _____________ 20_____ года гражданину (ке) ____________________________________________________________________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(фамилия, имя, отчество)</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пенсию за выслугу лет в размере _____________ руб.__________ коп.</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 </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Глава Городенского сельсовета Льговского района</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Курской области     ______________ __________________________</w:t>
      </w:r>
    </w:p>
    <w:p w:rsidR="00B93421" w:rsidRPr="00B93421" w:rsidRDefault="00B93421" w:rsidP="00B93421">
      <w:pPr>
        <w:shd w:val="clear" w:color="auto" w:fill="EEEEEE"/>
        <w:spacing w:after="0" w:line="240" w:lineRule="auto"/>
        <w:jc w:val="both"/>
        <w:rPr>
          <w:rFonts w:ascii="Tahoma" w:eastAsia="Times New Roman" w:hAnsi="Tahoma" w:cs="Tahoma"/>
          <w:color w:val="000000"/>
          <w:sz w:val="14"/>
          <w:szCs w:val="14"/>
          <w:lang w:eastAsia="ru-RU"/>
        </w:rPr>
      </w:pPr>
      <w:r w:rsidRPr="00B93421">
        <w:rPr>
          <w:rFonts w:ascii="Tahoma" w:eastAsia="Times New Roman" w:hAnsi="Tahoma" w:cs="Tahoma"/>
          <w:color w:val="000000"/>
          <w:sz w:val="14"/>
          <w:szCs w:val="14"/>
          <w:lang w:eastAsia="ru-RU"/>
        </w:rPr>
        <w:t>(подпись) (фамилия, имя, отчество)</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B93421"/>
    <w:rsid w:val="00560C54"/>
    <w:rsid w:val="006932EE"/>
    <w:rsid w:val="00B93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421"/>
    <w:rPr>
      <w:b/>
      <w:bCs/>
    </w:rPr>
  </w:style>
  <w:style w:type="character" w:styleId="a5">
    <w:name w:val="Hyperlink"/>
    <w:basedOn w:val="a0"/>
    <w:uiPriority w:val="99"/>
    <w:semiHidden/>
    <w:unhideWhenUsed/>
    <w:rsid w:val="00B93421"/>
    <w:rPr>
      <w:color w:val="0000FF"/>
      <w:u w:val="single"/>
    </w:rPr>
  </w:style>
  <w:style w:type="character" w:styleId="a6">
    <w:name w:val="FollowedHyperlink"/>
    <w:basedOn w:val="a0"/>
    <w:uiPriority w:val="99"/>
    <w:semiHidden/>
    <w:unhideWhenUsed/>
    <w:rsid w:val="00B93421"/>
    <w:rPr>
      <w:color w:val="800080"/>
      <w:u w:val="single"/>
    </w:rPr>
  </w:style>
</w:styles>
</file>

<file path=word/webSettings.xml><?xml version="1.0" encoding="utf-8"?>
<w:webSettings xmlns:r="http://schemas.openxmlformats.org/officeDocument/2006/relationships" xmlns:w="http://schemas.openxmlformats.org/wordprocessingml/2006/main">
  <w:divs>
    <w:div w:id="19949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8.104.23:8080/content/act/77c8fd27-d3c7-43bb-b8f9-a4fd475389af.doc" TargetMode="External"/><Relationship Id="rId18" Type="http://schemas.openxmlformats.org/officeDocument/2006/relationships/hyperlink" Target="http://1.8.104.23:8080/content/act/77c8fd27-d3c7-43bb-b8f9-a4fd475389af.doc" TargetMode="External"/><Relationship Id="rId26" Type="http://schemas.openxmlformats.org/officeDocument/2006/relationships/hyperlink" Target="http://pravo.minjust.ru/" TargetMode="External"/><Relationship Id="rId39" Type="http://schemas.openxmlformats.org/officeDocument/2006/relationships/hyperlink" Target="http://1.8.104.23:8080/content/act/77c8fd27-d3c7-43bb-b8f9-a4fd475389af.doc" TargetMode="External"/><Relationship Id="rId21" Type="http://schemas.openxmlformats.org/officeDocument/2006/relationships/hyperlink" Target="http://1.8.104.23:8080/content/act/77c8fd27-d3c7-43bb-b8f9-a4fd475389af.doc"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55"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63" Type="http://schemas.openxmlformats.org/officeDocument/2006/relationships/hyperlink" Target="http://nla-service.scli.ru:8080/rnla-links/ws/content/act/bb3abf08-e9c3-48f4-a964-7752b4c4b811.html" TargetMode="External"/><Relationship Id="rId68" Type="http://schemas.openxmlformats.org/officeDocument/2006/relationships/hyperlink" Target="consultantplus://offline/ref=EABA116D0C951D88AE30D5CAAB602E099439464FA9D72DAF1FCD7E1FCF5F4D5B8EE7334B758E826004457D9BEAC3nFJ" TargetMode="External"/><Relationship Id="rId76" Type="http://schemas.openxmlformats.org/officeDocument/2006/relationships/hyperlink" Target="consultantplus://offline/ref=EABA116D0C951D88AE30D5DCB80C7405903A1145A3D021F8419225429856470CDBA8320531829D61045B7D9AE36A06D73F53F14A0F8E5454224BC9C7nBJ" TargetMode="External"/><Relationship Id="rId7" Type="http://schemas.openxmlformats.org/officeDocument/2006/relationships/hyperlink" Target="http://nla-service.scli.ru:8080/rnla-links/ws/content/act/753955d6-9abc-4943-b130-14fbed8ec340.html" TargetMode="External"/><Relationship Id="rId71" Type="http://schemas.openxmlformats.org/officeDocument/2006/relationships/hyperlink" Target="consultantplus://offline/ref=EABA116D0C951D88AE30D5CAAB602E0994394C4CAFD22DAF1FCD7E1FCF5F4D5B8EE7334B758E826004457D9BEAC3nFJ" TargetMode="External"/><Relationship Id="rId2" Type="http://schemas.openxmlformats.org/officeDocument/2006/relationships/settings" Target="settings.xml"/><Relationship Id="rId16" Type="http://schemas.openxmlformats.org/officeDocument/2006/relationships/hyperlink" Target="http://1.8.104.23:8080/content/act/77c8fd27-d3c7-43bb-b8f9-a4fd475389af.doc" TargetMode="External"/><Relationship Id="rId29" Type="http://schemas.openxmlformats.org/officeDocument/2006/relationships/hyperlink" Target="http://nla-service.scli.ru:8080/rnla-links/ws/content/act/bbf89570-6239-4cfb-bdba-5b454c14e321.html" TargetMode="External"/><Relationship Id="rId11" Type="http://schemas.openxmlformats.org/officeDocument/2006/relationships/hyperlink" Target="http://1.8.104.23:8080/content/act/77c8fd27-d3c7-43bb-b8f9-a4fd475389af.doc" TargetMode="External"/><Relationship Id="rId24" Type="http://schemas.openxmlformats.org/officeDocument/2006/relationships/hyperlink" Target="http://nla-service.scli.ru:8080/rnla-links/ws/content/act/bb3abf08-e9c3-48f4-a964-7752b4c4b811.html" TargetMode="External"/><Relationship Id="rId32" Type="http://schemas.openxmlformats.org/officeDocument/2006/relationships/hyperlink" Target="consultantplus://offline/ref=EABA116D0C951D88AE30D5CAAB602E099439474FABD22DAF1FCD7E1FCF5F4D5B9CE76B4476899C6A500A3BCEE53E568D6B5EEF49118DC5n5J" TargetMode="External"/><Relationship Id="rId37"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58" Type="http://schemas.openxmlformats.org/officeDocument/2006/relationships/hyperlink" Target="http://1.8.104.23:8080/content/act/77c8fd27-d3c7-43bb-b8f9-a4fd475389af.doc" TargetMode="External"/><Relationship Id="rId66" Type="http://schemas.openxmlformats.org/officeDocument/2006/relationships/hyperlink" Target="http://nla-service.scli.ru:8080/rnla-links/ws/content/act/bb3abf08-e9c3-48f4-a964-7752b4c4b811.html" TargetMode="External"/><Relationship Id="rId74" Type="http://schemas.openxmlformats.org/officeDocument/2006/relationships/hyperlink" Target="http://nla-service.scli.ru:8080/rnla-links/ws/content/act/bb3abf08-e9c3-48f4-a964-7752b4c4b811.html" TargetMode="External"/><Relationship Id="rId5" Type="http://schemas.openxmlformats.org/officeDocument/2006/relationships/hyperlink" Target="http://nla-service.scli.ru:8080/rnla-links/ws/content/act/bbf89570-6239-4cfb-bdba-5b454c14e321.html" TargetMode="External"/><Relationship Id="rId15" Type="http://schemas.openxmlformats.org/officeDocument/2006/relationships/hyperlink" Target="http://nla-service.scli.ru:8080/rnla-links/ws/content/act/753955d6-9abc-4943-b130-14fbed8ec340.html" TargetMode="External"/><Relationship Id="rId23" Type="http://schemas.openxmlformats.org/officeDocument/2006/relationships/hyperlink" Target="http://1.8.104.23:8080/content/act/77c8fd27-d3c7-43bb-b8f9-a4fd475389af.doc" TargetMode="External"/><Relationship Id="rId28" Type="http://schemas.openxmlformats.org/officeDocument/2006/relationships/hyperlink" Target="http://pravo.minjust.ru/" TargetMode="External"/><Relationship Id="rId36"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49" Type="http://schemas.openxmlformats.org/officeDocument/2006/relationships/hyperlink" Target="http://1.8.104.23:8080/content/act/77c8fd27-d3c7-43bb-b8f9-a4fd475389af.doc" TargetMode="External"/><Relationship Id="rId57"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61" Type="http://schemas.openxmlformats.org/officeDocument/2006/relationships/hyperlink" Target="http://1.8.104.23:8080/content/act/77c8fd27-d3c7-43bb-b8f9-a4fd475389af.doc" TargetMode="External"/><Relationship Id="rId10" Type="http://schemas.openxmlformats.org/officeDocument/2006/relationships/hyperlink" Target="http://1.8.104.23:8080/content/act/77c8fd27-d3c7-43bb-b8f9-a4fd475389af.doc" TargetMode="External"/><Relationship Id="rId19" Type="http://schemas.openxmlformats.org/officeDocument/2006/relationships/hyperlink" Target="http://1.8.104.23:8080/content/act/77c8fd27-d3c7-43bb-b8f9-a4fd475389af.doc" TargetMode="External"/><Relationship Id="rId31"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44" Type="http://schemas.openxmlformats.org/officeDocument/2006/relationships/hyperlink" Target="http://pravo.minjust.ru/" TargetMode="External"/><Relationship Id="rId52"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60" Type="http://schemas.openxmlformats.org/officeDocument/2006/relationships/hyperlink" Target="http://1.8.104.23:8080/content/act/77c8fd27-d3c7-43bb-b8f9-a4fd475389af.doc" TargetMode="External"/><Relationship Id="rId65" Type="http://schemas.openxmlformats.org/officeDocument/2006/relationships/hyperlink" Target="consultantplus://offline/ref=EABA116D0C951D88AE30D5CAAB602E0994394649A3D02DAF1FCD7E1FCF5F4D5B8EE7334B758E826004457D9BEAC3nFJ" TargetMode="External"/><Relationship Id="rId73" Type="http://schemas.openxmlformats.org/officeDocument/2006/relationships/hyperlink" Target="http://nla-service.scli.ru:8080/rnla-links/ws/content/act/bb3abf08-e9c3-48f4-a964-7752b4c4b811.html" TargetMode="External"/><Relationship Id="rId78" Type="http://schemas.openxmlformats.org/officeDocument/2006/relationships/theme" Target="theme/theme1.xml"/><Relationship Id="rId4" Type="http://schemas.openxmlformats.org/officeDocument/2006/relationships/hyperlink" Target="http://nla-service.scli.ru:8080/rnla-links/ws/content/act/96e20c02-1b12-465a-b64c-24aa92270007.html" TargetMode="External"/><Relationship Id="rId9" Type="http://schemas.openxmlformats.org/officeDocument/2006/relationships/hyperlink" Target="http://1.8.104.23:8080/content/act/77c8fd27-d3c7-43bb-b8f9-a4fd475389af.doc" TargetMode="External"/><Relationship Id="rId14" Type="http://schemas.openxmlformats.org/officeDocument/2006/relationships/hyperlink" Target="http://nla-service.scli.ru:8080/rnla-links/ws/content/act/bb3abf08-e9c3-48f4-a964-7752b4c4b811.html" TargetMode="External"/><Relationship Id="rId22" Type="http://schemas.openxmlformats.org/officeDocument/2006/relationships/hyperlink" Target="http://1.8.104.23:8080/content/act/77c8fd27-d3c7-43bb-b8f9-a4fd475389af.doc" TargetMode="External"/><Relationship Id="rId27" Type="http://schemas.openxmlformats.org/officeDocument/2006/relationships/hyperlink" Target="http://pravo.minjust.ru/" TargetMode="External"/><Relationship Id="rId30" Type="http://schemas.openxmlformats.org/officeDocument/2006/relationships/hyperlink" Target="http://1.8.104.23:8080/content/act/77c8fd27-d3c7-43bb-b8f9-a4fd475389af.doc" TargetMode="External"/><Relationship Id="rId35"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43" Type="http://schemas.openxmlformats.org/officeDocument/2006/relationships/hyperlink" Target="consultantplus://offline/ref=EABA116D0C951D88AE30D5DCB80C7405903A1145A3D021F8419225429856470CDBA8321731DA916105457E9BF63C5791C6nBJ" TargetMode="External"/><Relationship Id="rId48" Type="http://schemas.openxmlformats.org/officeDocument/2006/relationships/hyperlink" Target="http://pravo.minjust.ru/" TargetMode="External"/><Relationship Id="rId56"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64" Type="http://schemas.openxmlformats.org/officeDocument/2006/relationships/hyperlink" Target="consultantplus://offline/ref=EABA116D0C951D88AE30D5CAAB602E099439474FABD22DAF1FCD7E1FCF5F4D5B9CE76B4476899C6A500A3BCEE53E568D6B5EEF49118DC5n5J" TargetMode="External"/><Relationship Id="rId69" Type="http://schemas.openxmlformats.org/officeDocument/2006/relationships/hyperlink" Target="consultantplus://offline/ref=EABA116D0C951D88AE30D5CAAB602E099439474FABD22DAF1FCD7E1FCF5F4D5B9CE76B4476899C6A500A3BCEE53E568D6B5EEF49118DC5n5J" TargetMode="External"/><Relationship Id="rId77" Type="http://schemas.openxmlformats.org/officeDocument/2006/relationships/fontTable" Target="fontTable.xml"/><Relationship Id="rId8" Type="http://schemas.openxmlformats.org/officeDocument/2006/relationships/hyperlink" Target="http://1.8.104.23:8080/content/act/77c8fd27-d3c7-43bb-b8f9-a4fd475389af.doc" TargetMode="External"/><Relationship Id="rId51"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72" Type="http://schemas.openxmlformats.org/officeDocument/2006/relationships/hyperlink" Target="consultantplus://offline/ref=EABA116D0C951D88AE30D5CAAB602E0994394C4CAFD22DAF1FCD7E1FCF5F4D5B8EE7334B758E826004457D9BEAC3nFJ" TargetMode="External"/><Relationship Id="rId3" Type="http://schemas.openxmlformats.org/officeDocument/2006/relationships/webSettings" Target="webSettings.xml"/><Relationship Id="rId12" Type="http://schemas.openxmlformats.org/officeDocument/2006/relationships/hyperlink" Target="http://1.8.104.23:8080/content/act/77c8fd27-d3c7-43bb-b8f9-a4fd475389af.doc" TargetMode="External"/><Relationship Id="rId17" Type="http://schemas.openxmlformats.org/officeDocument/2006/relationships/hyperlink" Target="http://1.8.104.23:8080/content/act/77c8fd27-d3c7-43bb-b8f9-a4fd475389af.doc"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1.8.104.23:8080/content/act/77c8fd27-d3c7-43bb-b8f9-a4fd475389af.doc" TargetMode="External"/><Relationship Id="rId67" Type="http://schemas.openxmlformats.org/officeDocument/2006/relationships/hyperlink" Target="http://1.8.104.23:8080/content/act/77c8fd27-d3c7-43bb-b8f9-a4fd475389af.doc" TargetMode="External"/><Relationship Id="rId20" Type="http://schemas.openxmlformats.org/officeDocument/2006/relationships/hyperlink" Target="http://1.8.104.23:8080/content/act/77c8fd27-d3c7-43bb-b8f9-a4fd475389af.doc" TargetMode="External"/><Relationship Id="rId41" Type="http://schemas.openxmlformats.org/officeDocument/2006/relationships/hyperlink" Target="http://pravo.minjust.ru/" TargetMode="External"/><Relationship Id="rId54" Type="http://schemas.openxmlformats.org/officeDocument/2006/relationships/hyperlink" Target="file:///C:\Users\Eduard\Downloads\_%D0%A0.%E2%84%96%2056%20%D0%BE%D1%82%2015.12.21%D0%B3.%20%D0%9E%20%D0%BF%D1%80%D0%B0%D0%B2%D0%B8%D0%BB%D0%B0%D1%85%20%20%D0%BE%D0%BF%D1%80%D0%B5.%20%D0%9F%D0%95%D0%9D%D0%A1%D0%98%D0%AF%20%D0%BC%D1%83%D0%BD%D0%B8%D1%86.%20%D1%83%D1%81%D0%BB%D1%83%D0%B3.docx" TargetMode="External"/><Relationship Id="rId62" Type="http://schemas.openxmlformats.org/officeDocument/2006/relationships/hyperlink" Target="http://1.8.104.23:8080/content/act/77c8fd27-d3c7-43bb-b8f9-a4fd475389af.doc" TargetMode="External"/><Relationship Id="rId70" Type="http://schemas.openxmlformats.org/officeDocument/2006/relationships/hyperlink" Target="http://nla-service.scli.ru:8080/rnla-links/ws/content/act/bb3abf08-e9c3-48f4-a964-7752b4c4b811.html" TargetMode="External"/><Relationship Id="rId75" Type="http://schemas.openxmlformats.org/officeDocument/2006/relationships/hyperlink" Target="consultantplus://offline/ref=EABA116D0C951D88AE30D5DCB80C7405903A1145A3D021F8419225429856470CDBA8320531829D61045B7D9BE36A06D73F53F14A0F8E5454224BC9C7nBJ" TargetMode="External"/><Relationship Id="rId1" Type="http://schemas.openxmlformats.org/officeDocument/2006/relationships/styles" Target="styles.xml"/><Relationship Id="rId6" Type="http://schemas.openxmlformats.org/officeDocument/2006/relationships/hyperlink" Target="http://nla-service.scli.ru:8080/rnla-links/ws/content/act/bb3abf08-e9c3-48f4-a964-7752b4c4b8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14567</Words>
  <Characters>83038</Characters>
  <Application>Microsoft Office Word</Application>
  <DocSecurity>0</DocSecurity>
  <Lines>691</Lines>
  <Paragraphs>194</Paragraphs>
  <ScaleCrop>false</ScaleCrop>
  <Company>SPecialiST RePack</Company>
  <LinksUpToDate>false</LinksUpToDate>
  <CharactersWithSpaces>97411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2023-07-27T11:33:00Z</dcterms:created>
  <dcterms:modified xsi:type="dcterms:W3CDTF">2023-07-27T11:33:00Z</dcterms:modified>
</cp:coreProperties>
</file>