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24" w:rsidRDefault="00427A24" w:rsidP="00427A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СОБРАНИЕ ДЕПУТАТОВ</w:t>
      </w:r>
    </w:p>
    <w:p w:rsidR="00427A24" w:rsidRDefault="00427A24" w:rsidP="00427A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427A24" w:rsidRDefault="00427A24" w:rsidP="00427A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427A24" w:rsidRDefault="00427A24" w:rsidP="00427A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РЕШЕНИЕ</w:t>
      </w:r>
    </w:p>
    <w:p w:rsidR="00427A24" w:rsidRDefault="00427A24" w:rsidP="00427A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 14.10.2021 года № 45</w:t>
      </w:r>
    </w:p>
    <w:p w:rsidR="00427A24" w:rsidRDefault="00427A24" w:rsidP="00427A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возложении ВРИО главы Городенского сельсовета Льговского района Курской области</w:t>
      </w:r>
    </w:p>
    <w:p w:rsidR="00427A24" w:rsidRDefault="00427A24" w:rsidP="00427A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27A24" w:rsidRDefault="00427A24" w:rsidP="00427A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27A24" w:rsidRDefault="00427A24" w:rsidP="00427A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 В соответствии с пунктом 7  статьи 36 Федерального закона от 6 октября 2003 года № 131–ФЗ «Об общих принципах организации местного самоуправления в Российской Федерации»,  Уставом муниципального образования «Городенский сельсовет» Льговского района Курской области, Собрание депутатов Городенского сельсовета Льговского района Курской области РЕШИЛО:</w:t>
      </w:r>
    </w:p>
    <w:p w:rsidR="00427A24" w:rsidRDefault="00427A24" w:rsidP="00427A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27A24" w:rsidRDefault="00427A24" w:rsidP="00427A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Возложить ВРИО главы Городенского сельсовета Льговского района на Сотникову Валентину Михайловну – заместителя главы  администрации Городенского сельсовета Льговского района  с 14 октября 2021 года до вступления в должность вновь избранного</w:t>
      </w: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14"/>
          <w:szCs w:val="14"/>
        </w:rPr>
        <w:t>главы Городенского сельсовета Льговского района Курской области.</w:t>
      </w:r>
    </w:p>
    <w:p w:rsidR="00427A24" w:rsidRDefault="00427A24" w:rsidP="00427A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Установить, Сотниковой Валентине Михайловне, заместителю Главы  администрации Городенского сельсовета, ВРИО главы Городенского сельсовета Льговского района, на период с 14 октября 2021 года до вступления в должность вновь избранного главы Городенского сельсовета Льговского района, оплату за исполнение обязанностей Главы Городенского сельсовета  в рамках денежного  вознаграждения  Главы Городенского  сельсовета согласно отработанному времени.</w:t>
      </w:r>
    </w:p>
    <w:p w:rsidR="00427A24" w:rsidRDefault="00427A24" w:rsidP="00427A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 Настоящее решение вступает в силу со дня его подписания.</w:t>
      </w:r>
    </w:p>
    <w:p w:rsidR="00427A24" w:rsidRDefault="00427A24" w:rsidP="00427A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27A24" w:rsidRDefault="00427A24" w:rsidP="00427A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27A24" w:rsidRDefault="00427A24" w:rsidP="00427A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Собрания депутатов</w:t>
      </w:r>
    </w:p>
    <w:p w:rsidR="00427A24" w:rsidRDefault="00427A24" w:rsidP="00427A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427A24" w:rsidRDefault="00427A24" w:rsidP="00427A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                                                     О. Ю. Кургузов       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427A24"/>
    <w:rsid w:val="00427A24"/>
    <w:rsid w:val="00560C54"/>
    <w:rsid w:val="00CD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A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2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2023-07-27T12:18:00Z</dcterms:created>
  <dcterms:modified xsi:type="dcterms:W3CDTF">2023-07-27T12:18:00Z</dcterms:modified>
</cp:coreProperties>
</file>