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ПРОЕКТ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АДМИНИСТРАЦИЯ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ГОРОДЕНСКОГО СЕЛЬСОВЕТА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ЛЬГОВСКОГО РАЙОНА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ПОСТАНОВЛЕНИЕ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от              2021 г.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«Об утверждении  </w:t>
      </w:r>
      <w:r w:rsidRPr="002F0640">
        <w:rPr>
          <w:rFonts w:ascii="Tahoma" w:eastAsia="Times New Roman" w:hAnsi="Tahoma" w:cs="Tahoma"/>
          <w:color w:val="000000"/>
          <w:sz w:val="14"/>
          <w:szCs w:val="14"/>
          <w:lang w:eastAsia="ru-RU"/>
        </w:rPr>
        <w:t> административного регламента по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исполнению муниципальной функции "Осуществление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муниципального жилищного контроля на территории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муниципального образования "Городенского сельсовета»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Льговского района Курской области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На основании Жилищного кодекса Российской Федерации, Федерального закона от 06.10.2003 №131-ФЗ «Об общих принципах организации местного самоуправления в Российской Федерации», распоряжением Правительства РФ от 19.04.2016 №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Закона Курской области от 02.10.2012 № 89-ЗКО "О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жилищного контроля", постановлением Администрации  Городенского сельсовета Льговского района от района            от 06 ноября 2018г. № 96  « О разработке и утверждении административных регламентов предоставления муниципальных услуг»  Администрация Городенского  сельсовета Льговского района ПОСТАНОВЛЯЕТ: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Утвердить  административный регламент по исполнению муниципальной функции "Осуществление муниципального жилищного контроля на территории Городенского сельсовета Льговского района».</w:t>
      </w:r>
    </w:p>
    <w:p w:rsidR="002F0640" w:rsidRPr="002F0640" w:rsidRDefault="002F0640" w:rsidP="002F0640">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2.      Постановление Администрации Городенского сельсовета Льговского района от 26.07. 2013г. № 54 </w:t>
      </w:r>
      <w:r w:rsidRPr="002F0640">
        <w:rPr>
          <w:rFonts w:ascii="Tahoma" w:eastAsia="Times New Roman" w:hAnsi="Tahoma" w:cs="Tahoma"/>
          <w:color w:val="000000"/>
          <w:sz w:val="14"/>
          <w:szCs w:val="14"/>
          <w:lang w:eastAsia="ru-RU"/>
        </w:rPr>
        <w:t>по оказанию муниципальной функции "Муниципальный жилищный контроль»   на территории муниципального образования "Городенского сельсовета» Льговского района</w:t>
      </w:r>
      <w:r w:rsidRPr="002F0640">
        <w:rPr>
          <w:rFonts w:ascii="Tahoma" w:eastAsia="Times New Roman" w:hAnsi="Tahoma" w:cs="Tahoma"/>
          <w:b/>
          <w:bCs/>
          <w:color w:val="000000"/>
          <w:sz w:val="14"/>
          <w:lang w:eastAsia="ru-RU"/>
        </w:rPr>
        <w:t>»  </w:t>
      </w:r>
      <w:r w:rsidRPr="002F0640">
        <w:rPr>
          <w:rFonts w:ascii="Tahoma" w:eastAsia="Times New Roman" w:hAnsi="Tahoma" w:cs="Tahoma"/>
          <w:color w:val="000000"/>
          <w:sz w:val="14"/>
          <w:szCs w:val="14"/>
          <w:lang w:eastAsia="ru-RU"/>
        </w:rPr>
        <w:t>считать утратившим силу</w:t>
      </w: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3. Постановление вступает в силу со дня его официального опубликования.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4. Контроль за выполнением настоящего постановления оставляю за собой.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Глава Городенского сельсовета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Льговского района                                                               Клим П.Н.</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Утвержден постановлением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Администрации Городенского сельсовета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Льговского района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   от  2021     г.</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АДМИНИСТРАТИВНЫЙ РЕГЛАМЕНТ</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 ИСПОЛНЕНИЮ МУНИЦИПАЛЬНОЙ ФУНКЦИИ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"ОСУЩЕСТВЛЕНИЕ МУНИЦИПАЛЬНОГО ЖИЛИЩНОГО КОНТРОЛЯ НА ТЕРРИТОРИИ МУНИЦИПАЛЬНОГО ОБРАЗОВАНИЯ "ГОРОДЕНСКИЙ СЕЛЬСОВЕТ"ЛЬГОВСКОГО РАЙОНА КУРСКОЙ ОБЛАСТИ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Раздел 1. ОБЩИЕ ПОЛОЖЕНИЯ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1.1. Наименование функции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Настоящий административный регламент определяет сроки и последовательность действий управления муниципального контроля Администрации  Городенского сельсовета Льговского района при исполнении муниципальной функции "Осуществление муниципального жилищного контроля на территории муниципального образования "Городенский сельсовет» " Льговского района Курской области (далее - муниципальная функция).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1.2. Наименование органа, осуществляющего муниципальный контроль</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1.2.1. Муниципальная функция исполняется Администрацией Городенского сельсовета Льговского района (далее – Уполномоченный орган, орган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 которые являются муниципальными жилищными инспекторами, уполномоченными на проведение плановых и внеплановых проверок (далее - должностные лица) в рамках осуществления контроля за соблюдением обязательных требований, установленных законодательством Российской Федерации, Курской области, а также нормативно-правовых актов местного самоуправления в сфере жилищного законодательства (далее - обязательные требования), в соответствии с должностными инструкциями и распоряжениями/приказами руководителя Уполномоченного органа, а именно (далее – уполномоченные должностные лица).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1.2.2. Муниципальный жилищный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1.3. Нормативные правовые акты, регулирующие осуществление муниципального контроля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Перечень нормативных правовых актов, регулирующих осуществление муниципального контроля размещен на официальном сайте Администрации Городенского сельсовета Льговского  района  в сети «Интернт» </w:t>
      </w:r>
      <w:r w:rsidRPr="002F0640">
        <w:rPr>
          <w:rFonts w:ascii="Tahoma" w:eastAsia="Times New Roman" w:hAnsi="Tahoma" w:cs="Tahoma"/>
          <w:color w:val="000000"/>
          <w:sz w:val="14"/>
          <w:szCs w:val="14"/>
          <w:u w:val="single"/>
          <w:lang w:eastAsia="ru-RU"/>
        </w:rPr>
        <w:t>http:/ gorodensk.rkursk.ru</w:t>
      </w:r>
      <w:r w:rsidRPr="002F0640">
        <w:rPr>
          <w:rFonts w:ascii="Tahoma" w:eastAsia="Times New Roman" w:hAnsi="Tahoma" w:cs="Tahoma"/>
          <w:color w:val="000000"/>
          <w:sz w:val="14"/>
          <w:szCs w:val="14"/>
          <w:lang w:eastAsia="ru-RU"/>
        </w:rPr>
        <w:t>     а также в федеральной государственной информационной системе «Единый портал государственных и муниципальных услуг (функций)» (</w:t>
      </w:r>
      <w:hyperlink r:id="rId5" w:history="1">
        <w:r w:rsidRPr="002F0640">
          <w:rPr>
            <w:rFonts w:ascii="Tahoma" w:eastAsia="Times New Roman" w:hAnsi="Tahoma" w:cs="Tahoma"/>
            <w:color w:val="33A6E3"/>
            <w:sz w:val="14"/>
            <w:u w:val="single"/>
            <w:lang w:eastAsia="ru-RU"/>
          </w:rPr>
          <w:t>http://gosuslugi.ru</w:t>
        </w:r>
      </w:hyperlink>
      <w:r w:rsidRPr="002F0640">
        <w:rPr>
          <w:rFonts w:ascii="Tahoma" w:eastAsia="Times New Roman" w:hAnsi="Tahoma" w:cs="Tahoma"/>
          <w:color w:val="000000"/>
          <w:sz w:val="14"/>
          <w:szCs w:val="14"/>
          <w:lang w:eastAsia="ru-RU"/>
        </w:rPr>
        <w:t>) (далее – Единый портал)</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1.4. Предмет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Предметом муниципального жилищного контроля является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1.5. Права и обязанности должностных лиц при осуществлении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lastRenderedPageBreak/>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1.5.1. Должностные лица при осуществлении муниципального контроля имеют право: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запрашивать и получать информацию, необходимую для проведения муниципального жилищного контроля, в порядке, установленном законодательством Российской Федерации;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выявлении нарушений требований </w:t>
      </w:r>
      <w:hyperlink r:id="rId6" w:history="1">
        <w:r w:rsidRPr="002F0640">
          <w:rPr>
            <w:rFonts w:ascii="Tahoma" w:eastAsia="Times New Roman" w:hAnsi="Tahoma" w:cs="Tahoma"/>
            <w:color w:val="33A6E3"/>
            <w:sz w:val="14"/>
            <w:u w:val="single"/>
            <w:lang w:eastAsia="ru-RU"/>
          </w:rPr>
          <w:t>статей 7</w:t>
        </w:r>
      </w:hyperlink>
      <w:r w:rsidRPr="002F0640">
        <w:rPr>
          <w:rFonts w:ascii="Tahoma" w:eastAsia="Times New Roman" w:hAnsi="Tahoma" w:cs="Tahoma"/>
          <w:color w:val="000000"/>
          <w:sz w:val="14"/>
          <w:szCs w:val="14"/>
          <w:lang w:eastAsia="ru-RU"/>
        </w:rPr>
        <w:t>, </w:t>
      </w:r>
      <w:hyperlink r:id="rId7" w:history="1">
        <w:r w:rsidRPr="002F0640">
          <w:rPr>
            <w:rFonts w:ascii="Tahoma" w:eastAsia="Times New Roman" w:hAnsi="Tahoma" w:cs="Tahoma"/>
            <w:color w:val="33A6E3"/>
            <w:sz w:val="14"/>
            <w:u w:val="single"/>
            <w:lang w:eastAsia="ru-RU"/>
          </w:rPr>
          <w:t>28</w:t>
        </w:r>
      </w:hyperlink>
      <w:r w:rsidRPr="002F0640">
        <w:rPr>
          <w:rFonts w:ascii="Tahoma" w:eastAsia="Times New Roman" w:hAnsi="Tahoma" w:cs="Tahoma"/>
          <w:color w:val="000000"/>
          <w:sz w:val="14"/>
          <w:szCs w:val="14"/>
          <w:lang w:eastAsia="ru-RU"/>
        </w:rPr>
        <w:t>, </w:t>
      </w:r>
      <w:hyperlink r:id="rId8" w:history="1">
        <w:r w:rsidRPr="002F0640">
          <w:rPr>
            <w:rFonts w:ascii="Tahoma" w:eastAsia="Times New Roman" w:hAnsi="Tahoma" w:cs="Tahoma"/>
            <w:color w:val="33A6E3"/>
            <w:sz w:val="14"/>
            <w:u w:val="single"/>
            <w:lang w:eastAsia="ru-RU"/>
          </w:rPr>
          <w:t>56</w:t>
        </w:r>
      </w:hyperlink>
      <w:r w:rsidRPr="002F0640">
        <w:rPr>
          <w:rFonts w:ascii="Tahoma" w:eastAsia="Times New Roman" w:hAnsi="Tahoma" w:cs="Tahoma"/>
          <w:color w:val="000000"/>
          <w:sz w:val="14"/>
          <w:szCs w:val="14"/>
          <w:lang w:eastAsia="ru-RU"/>
        </w:rPr>
        <w:t>, </w:t>
      </w:r>
      <w:hyperlink r:id="rId9" w:history="1">
        <w:r w:rsidRPr="002F0640">
          <w:rPr>
            <w:rFonts w:ascii="Tahoma" w:eastAsia="Times New Roman" w:hAnsi="Tahoma" w:cs="Tahoma"/>
            <w:color w:val="33A6E3"/>
            <w:sz w:val="14"/>
            <w:u w:val="single"/>
            <w:lang w:eastAsia="ru-RU"/>
          </w:rPr>
          <w:t>64</w:t>
        </w:r>
      </w:hyperlink>
      <w:r w:rsidRPr="002F0640">
        <w:rPr>
          <w:rFonts w:ascii="Tahoma" w:eastAsia="Times New Roman" w:hAnsi="Tahoma" w:cs="Tahoma"/>
          <w:color w:val="000000"/>
          <w:sz w:val="14"/>
          <w:szCs w:val="14"/>
          <w:lang w:eastAsia="ru-RU"/>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0" w:history="1">
        <w:r w:rsidRPr="002F0640">
          <w:rPr>
            <w:rFonts w:ascii="Tahoma" w:eastAsia="Times New Roman" w:hAnsi="Tahoma" w:cs="Tahoma"/>
            <w:color w:val="33A6E3"/>
            <w:sz w:val="14"/>
            <w:u w:val="single"/>
            <w:lang w:eastAsia="ru-RU"/>
          </w:rPr>
          <w:t>частью 3 статьи 1.3.1</w:t>
        </w:r>
      </w:hyperlink>
      <w:r w:rsidRPr="002F0640">
        <w:rPr>
          <w:rFonts w:ascii="Tahoma" w:eastAsia="Times New Roman" w:hAnsi="Tahoma" w:cs="Tahoma"/>
          <w:color w:val="000000"/>
          <w:sz w:val="14"/>
          <w:szCs w:val="14"/>
          <w:lang w:eastAsia="ru-RU"/>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жилищного законодательства;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целях осуществления мероприятий по муниципальному контролю беспрепятственно по предъявлении служебного удостоверения и копии распоряжения начальника (заместителя начальника) уполномоченного органа местного самоуправления  о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проводить исследования, испытания, расследования, экспертизы и другие мероприятия по контролю;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кооператива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по в сфере жилищного законодательства;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определять или участвовать в определении размера вреда (ущерба), причиненного муниципальному жилищному фонду в результате нарушений жилищного законодательства, в целях предъявления его нарушителю для оплаты;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составлять по результатам проведения мероприятий по муниципальному контролю акты проверок соблюдения жилищного законодательства;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выносить в отношении юридических лиц, индивидуальных предпринимателей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выявлении нарушений жилищного законодательства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привлекать при необходимости к проведению проверок экспертов, экспертные организации для анализа документов юридических лиц, индивидуальных предпринимателей обследования используемых ими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1.5.2. При осуществлении муниципального контроля должностные лица обязаны: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 проводить проверку на основании распоряжения или приказа руководителя, заместителя руководителя Уполномоченного органа о ее проведении в соответствии с ее назначением;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1" w:history="1">
        <w:r w:rsidRPr="002F0640">
          <w:rPr>
            <w:rFonts w:ascii="Tahoma" w:eastAsia="Times New Roman" w:hAnsi="Tahoma" w:cs="Tahoma"/>
            <w:color w:val="33A6E3"/>
            <w:sz w:val="14"/>
            <w:u w:val="single"/>
            <w:lang w:eastAsia="ru-RU"/>
          </w:rPr>
          <w:t>частью 5 статьи 10</w:t>
        </w:r>
      </w:hyperlink>
      <w:r w:rsidRPr="002F0640">
        <w:rPr>
          <w:rFonts w:ascii="Tahoma" w:eastAsia="Times New Roman" w:hAnsi="Tahoma" w:cs="Tahoma"/>
          <w:color w:val="000000"/>
          <w:sz w:val="14"/>
          <w:szCs w:val="14"/>
          <w:lang w:eastAsia="ru-RU"/>
        </w:rPr>
        <w:t>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копии документа о согласовании проведения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11) соблюдать сроки проведения проверки, установленные Федеральным законом №294-ФЗ;</w:t>
      </w: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lastRenderedPageBreak/>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2" w:history="1">
        <w:r w:rsidRPr="002F0640">
          <w:rPr>
            <w:rFonts w:ascii="Tahoma" w:eastAsia="Times New Roman" w:hAnsi="Tahoma" w:cs="Tahoma"/>
            <w:color w:val="33A6E3"/>
            <w:sz w:val="14"/>
            <w:u w:val="single"/>
            <w:lang w:eastAsia="ru-RU"/>
          </w:rPr>
          <w:t>Распоряжением</w:t>
        </w:r>
      </w:hyperlink>
      <w:r w:rsidRPr="002F0640">
        <w:rPr>
          <w:rFonts w:ascii="Tahoma" w:eastAsia="Times New Roman" w:hAnsi="Tahoma" w:cs="Tahoma"/>
          <w:color w:val="000000"/>
          <w:sz w:val="14"/>
          <w:szCs w:val="14"/>
          <w:lang w:eastAsia="ru-RU"/>
        </w:rPr>
        <w:t>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17)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1.5.3. При проведении проверки должностные лица, органа муниципального контроля не вправе: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3" w:history="1">
        <w:r w:rsidRPr="002F0640">
          <w:rPr>
            <w:rFonts w:ascii="Tahoma" w:eastAsia="Times New Roman" w:hAnsi="Tahoma" w:cs="Tahoma"/>
            <w:color w:val="33A6E3"/>
            <w:sz w:val="14"/>
            <w:u w:val="single"/>
            <w:lang w:eastAsia="ru-RU"/>
          </w:rPr>
          <w:t>подпунктом "б" пункта 2 части 2 статьи 10</w:t>
        </w:r>
      </w:hyperlink>
      <w:r w:rsidRPr="002F0640">
        <w:rPr>
          <w:rFonts w:ascii="Tahoma" w:eastAsia="Times New Roman" w:hAnsi="Tahoma" w:cs="Tahoma"/>
          <w:color w:val="000000"/>
          <w:sz w:val="14"/>
          <w:szCs w:val="14"/>
          <w:lang w:eastAsia="ru-RU"/>
        </w:rPr>
        <w:t> Федерального закона №294-ФЗ;</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4" w:history="1">
        <w:r w:rsidRPr="002F0640">
          <w:rPr>
            <w:rFonts w:ascii="Tahoma" w:eastAsia="Times New Roman" w:hAnsi="Tahoma" w:cs="Tahoma"/>
            <w:color w:val="33A6E3"/>
            <w:sz w:val="14"/>
            <w:u w:val="single"/>
            <w:lang w:eastAsia="ru-RU"/>
          </w:rPr>
          <w:t>тайну</w:t>
        </w:r>
      </w:hyperlink>
      <w:r w:rsidRPr="002F0640">
        <w:rPr>
          <w:rFonts w:ascii="Tahoma" w:eastAsia="Times New Roman" w:hAnsi="Tahoma" w:cs="Tahoma"/>
          <w:color w:val="000000"/>
          <w:sz w:val="14"/>
          <w:szCs w:val="14"/>
          <w:lang w:eastAsia="ru-RU"/>
        </w:rPr>
        <w:t>, за исключением случаев, предусмотренных законодательством Российской Федерации;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8) превышать установленные сроки проведения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1.6. Права и обязанности лиц, в отношении которых осуществляются мероприятия по муниципальному контролю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1.6.1. Юридические лица, индивидуальные предприниматели, при осуществлении муниципального контроля имеют право: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непосредственно присутствовать при проведении проверки, давать объяснения по вопросам, относящимся к предмету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8) представлять дополнительно документы, подтверждающие достоверность ранее представленных документов.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9) вести журнал учета проверок по </w:t>
      </w:r>
      <w:hyperlink r:id="rId15" w:history="1">
        <w:r w:rsidRPr="002F0640">
          <w:rPr>
            <w:rFonts w:ascii="Tahoma" w:eastAsia="Times New Roman" w:hAnsi="Tahoma" w:cs="Tahoma"/>
            <w:color w:val="33A6E3"/>
            <w:sz w:val="14"/>
            <w:u w:val="single"/>
            <w:lang w:eastAsia="ru-RU"/>
          </w:rPr>
          <w:t>типовой форме</w:t>
        </w:r>
      </w:hyperlink>
      <w:r w:rsidRPr="002F0640">
        <w:rPr>
          <w:rFonts w:ascii="Tahoma" w:eastAsia="Times New Roman" w:hAnsi="Tahoma" w:cs="Tahoma"/>
          <w:color w:val="000000"/>
          <w:sz w:val="14"/>
          <w:szCs w:val="14"/>
          <w:lang w:eastAsia="ru-RU"/>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1.6.2. При осуществлении муниципального контроля юридические лица, индивидуальные предприниматели обязаны: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lastRenderedPageBreak/>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1.7. Описание результата осуществления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Результатом осуществления муниципального контроля является: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акт проверки юридического лица,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предписание об устранении нарушений с указанием сроков их устранения, в случае выявления нарушений.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проведении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учредительные документы;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правоустанавливающие документы на объект недвижимости.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жилищного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1.8.2.</w:t>
      </w:r>
      <w:r w:rsidRPr="002F0640">
        <w:rPr>
          <w:rFonts w:ascii="Tahoma" w:eastAsia="Times New Roman" w:hAnsi="Tahoma" w:cs="Tahoma"/>
          <w:b/>
          <w:bCs/>
          <w:color w:val="000000"/>
          <w:sz w:val="14"/>
          <w:lang w:eastAsia="ru-RU"/>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выписка из единого государственного реестра недвижимости;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сведения из Единого государственного реестра юридических лиц;</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 сведения из Единого государственного реестра индивидуальных предпринимателей;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 сведения из Единого государственного реестра налогоплательщиков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Раздел 2. ТРЕБОВАНИЯ К ПОРЯДКУ ИСПОЛНЕНИЯ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МУНИЦИПАЛЬНОЙ ФУНКЦИИ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2.1. Порядок осуществления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личном обращении к должностным лицам Уполномоченного органа, исполняющим муниципальную функцию;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посредством телефонной связи, по справочным телефонам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письменном обращении в адрес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письменном обращении через электронную почту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использовании информационно-телекоммуникационных сетей общего пользования (в том числе в сети "Интернет"  сайте Администрации Городенского сельсовета Льговского района, Едином портале государственных и муниципальных услуг (функций).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Время индивидуального информирования в устной форме не должно превышать 10 минут.</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xml:space="preserve">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w:t>
      </w:r>
      <w:r w:rsidRPr="002F0640">
        <w:rPr>
          <w:rFonts w:ascii="Tahoma" w:eastAsia="Times New Roman" w:hAnsi="Tahoma" w:cs="Tahoma"/>
          <w:color w:val="000000"/>
          <w:sz w:val="14"/>
          <w:szCs w:val="14"/>
          <w:lang w:eastAsia="ru-RU"/>
        </w:rPr>
        <w:lastRenderedPageBreak/>
        <w:t>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 информационном стенде размещается следующая информация: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текст административного регламента;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перечень обязательных требований, предъявляемых к юридическим лицам и индивидуальным предпринимателям;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утвержденный Администрацией Городенского сельсовета Льговского района (городского округа) план проверок на соответствующий год.</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Справочная информация  размещена на  официальном сайте Администрации Городенского сельсовета Льговского района  </w:t>
      </w:r>
      <w:r w:rsidRPr="002F0640">
        <w:rPr>
          <w:rFonts w:ascii="Tahoma" w:eastAsia="Times New Roman" w:hAnsi="Tahoma" w:cs="Tahoma"/>
          <w:color w:val="000000"/>
          <w:sz w:val="14"/>
          <w:szCs w:val="14"/>
          <w:u w:val="single"/>
          <w:lang w:eastAsia="ru-RU"/>
        </w:rPr>
        <w:t>http:/ gorodensk.rkursk.ru</w:t>
      </w:r>
      <w:r w:rsidRPr="002F0640">
        <w:rPr>
          <w:rFonts w:ascii="Tahoma" w:eastAsia="Times New Roman" w:hAnsi="Tahoma" w:cs="Tahoma"/>
          <w:color w:val="000000"/>
          <w:sz w:val="14"/>
          <w:szCs w:val="14"/>
          <w:lang w:eastAsia="ru-RU"/>
        </w:rPr>
        <w:t>      Едином портале.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Исполнение муниципальной функции осуществляется на бесплатной основе.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Муниципальная функция не предполагает привлечения организаций, оказывающих платные услуги, в связи с ее исполнением.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2.3. Срок осуществления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Срок проведения каждой из проверок - документарной и выездной не может превышать двадцати рабочих дней.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микропредприятий - не более чем на пятнадцать часов.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случае необходимости при проведении проверки, в  отношении одного субъекта </w:t>
      </w:r>
      <w:hyperlink r:id="rId16" w:history="1">
        <w:r w:rsidRPr="002F0640">
          <w:rPr>
            <w:rFonts w:ascii="Tahoma" w:eastAsia="Times New Roman" w:hAnsi="Tahoma" w:cs="Tahoma"/>
            <w:color w:val="33A6E3"/>
            <w:sz w:val="14"/>
            <w:u w:val="single"/>
            <w:lang w:eastAsia="ru-RU"/>
          </w:rPr>
          <w:t>малого предпринимательства</w:t>
        </w:r>
      </w:hyperlink>
      <w:r w:rsidRPr="002F0640">
        <w:rPr>
          <w:rFonts w:ascii="Tahoma" w:eastAsia="Times New Roman" w:hAnsi="Tahoma" w:cs="Tahoma"/>
          <w:color w:val="000000"/>
          <w:sz w:val="14"/>
          <w:szCs w:val="14"/>
          <w:lang w:eastAsia="ru-RU"/>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3.1. Исчерпывающий перечень административных процедур:</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формирование ежегодного плана проведения проверок;</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w:t>
      </w:r>
      <w:r w:rsidRPr="002F0640">
        <w:rPr>
          <w:rFonts w:ascii="Tahoma" w:eastAsia="Times New Roman" w:hAnsi="Tahoma" w:cs="Tahoma"/>
          <w:b/>
          <w:bCs/>
          <w:color w:val="000000"/>
          <w:sz w:val="14"/>
          <w:lang w:eastAsia="ru-RU"/>
        </w:rPr>
        <w:t> </w:t>
      </w:r>
      <w:r w:rsidRPr="002F0640">
        <w:rPr>
          <w:rFonts w:ascii="Tahoma" w:eastAsia="Times New Roman" w:hAnsi="Tahoma" w:cs="Tahoma"/>
          <w:color w:val="000000"/>
          <w:sz w:val="14"/>
          <w:szCs w:val="14"/>
          <w:lang w:eastAsia="ru-RU"/>
        </w:rPr>
        <w:t>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  организация и проведение плановой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  организация и проведение внеплановой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3.2. Формирование ежегодного плана проведения проверок</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3.2.1. Основанием для включения плановой проверки в ежегодный план проведения плановых проверок является истечение трех лет со дня: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государственной регистрации юридического лица,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окончания проведения последней плановой проверки юридического лица,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7" w:history="1">
        <w:r w:rsidRPr="002F0640">
          <w:rPr>
            <w:rFonts w:ascii="Tahoma" w:eastAsia="Times New Roman" w:hAnsi="Tahoma" w:cs="Tahoma"/>
            <w:color w:val="33A6E3"/>
            <w:sz w:val="14"/>
            <w:u w:val="single"/>
            <w:lang w:eastAsia="ru-RU"/>
          </w:rPr>
          <w:t>Постановлением</w:t>
        </w:r>
      </w:hyperlink>
      <w:r w:rsidRPr="002F0640">
        <w:rPr>
          <w:rFonts w:ascii="Tahoma" w:eastAsia="Times New Roman" w:hAnsi="Tahoma" w:cs="Tahoma"/>
          <w:color w:val="000000"/>
          <w:sz w:val="14"/>
          <w:szCs w:val="14"/>
          <w:lang w:eastAsia="ru-RU"/>
        </w:rPr>
        <w:t> Правительства РФ от 30 июня 2010 г. N 489.</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цель и основание проведения каждой плановой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 дата начала и сроки проведения каждой плановой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 наименование органа муниципального контроля, осуществляющего конкретную плановую проверку.</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lastRenderedPageBreak/>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8" w:history="1">
        <w:r w:rsidRPr="002F0640">
          <w:rPr>
            <w:rFonts w:ascii="Tahoma" w:eastAsia="Times New Roman" w:hAnsi="Tahoma" w:cs="Tahoma"/>
            <w:color w:val="33A6E3"/>
            <w:sz w:val="14"/>
            <w:u w:val="single"/>
            <w:lang w:eastAsia="ru-RU"/>
          </w:rPr>
          <w:t>законодательством</w:t>
        </w:r>
      </w:hyperlink>
      <w:r w:rsidRPr="002F0640">
        <w:rPr>
          <w:rFonts w:ascii="Tahoma" w:eastAsia="Times New Roman" w:hAnsi="Tahoma" w:cs="Tahoma"/>
          <w:color w:val="000000"/>
          <w:sz w:val="14"/>
          <w:szCs w:val="14"/>
          <w:lang w:eastAsia="ru-RU"/>
        </w:rPr>
        <w:t> Российской Федерации.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3.2.6. Критериями принятия решения о готовности ежегодного плана для утверждения являются: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соответствие ежегодного плана установленной форме;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согласование ежегодного плана с органами прокуратуры.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3.2.7.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3.2.8.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3.2.19. Сведения о должностном лице, ответственном за выполнение административной процедуры является начальник отдела (управления) (указать наименование).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19" w:history="1">
        <w:r w:rsidRPr="002F0640">
          <w:rPr>
            <w:rFonts w:ascii="Tahoma" w:eastAsia="Times New Roman" w:hAnsi="Tahoma" w:cs="Tahoma"/>
            <w:color w:val="33A6E3"/>
            <w:sz w:val="14"/>
            <w:u w:val="single"/>
            <w:lang w:eastAsia="ru-RU"/>
          </w:rPr>
          <w:t>межведомственный перечень</w:t>
        </w:r>
      </w:hyperlink>
      <w:r w:rsidRPr="002F0640">
        <w:rPr>
          <w:rFonts w:ascii="Tahoma" w:eastAsia="Times New Roman" w:hAnsi="Tahoma" w:cs="Tahoma"/>
          <w:color w:val="000000"/>
          <w:sz w:val="14"/>
          <w:szCs w:val="14"/>
          <w:lang w:eastAsia="ru-RU"/>
        </w:rPr>
        <w:t>.</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Формирование и  направление запросов осуществляется ответственными должностными лицами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3.3.3. Срок и </w:t>
      </w:r>
      <w:hyperlink r:id="rId20" w:history="1">
        <w:r w:rsidRPr="002F0640">
          <w:rPr>
            <w:rFonts w:ascii="Tahoma" w:eastAsia="Times New Roman" w:hAnsi="Tahoma" w:cs="Tahoma"/>
            <w:color w:val="33A6E3"/>
            <w:sz w:val="14"/>
            <w:u w:val="single"/>
            <w:lang w:eastAsia="ru-RU"/>
          </w:rPr>
          <w:t>порядок</w:t>
        </w:r>
      </w:hyperlink>
      <w:r w:rsidRPr="002F0640">
        <w:rPr>
          <w:rFonts w:ascii="Tahoma" w:eastAsia="Times New Roman" w:hAnsi="Tahoma" w:cs="Tahoma"/>
          <w:color w:val="000000"/>
          <w:sz w:val="14"/>
          <w:szCs w:val="14"/>
          <w:lang w:eastAsia="ru-RU"/>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1" w:history="1">
        <w:r w:rsidRPr="002F0640">
          <w:rPr>
            <w:rFonts w:ascii="Tahoma" w:eastAsia="Times New Roman" w:hAnsi="Tahoma" w:cs="Tahoma"/>
            <w:color w:val="33A6E3"/>
            <w:sz w:val="14"/>
            <w:u w:val="single"/>
            <w:lang w:eastAsia="ru-RU"/>
          </w:rPr>
          <w:t>межведомственный перечень</w:t>
        </w:r>
      </w:hyperlink>
      <w:r w:rsidRPr="002F0640">
        <w:rPr>
          <w:rFonts w:ascii="Tahoma" w:eastAsia="Times New Roman" w:hAnsi="Tahoma" w:cs="Tahoma"/>
          <w:color w:val="000000"/>
          <w:sz w:val="14"/>
          <w:szCs w:val="14"/>
          <w:lang w:eastAsia="ru-RU"/>
        </w:rPr>
        <w:t> оставляет 2 рабочих дня.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3.3.4.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2" w:history="1">
        <w:r w:rsidRPr="002F0640">
          <w:rPr>
            <w:rFonts w:ascii="Tahoma" w:eastAsia="Times New Roman" w:hAnsi="Tahoma" w:cs="Tahoma"/>
            <w:color w:val="33A6E3"/>
            <w:sz w:val="14"/>
            <w:u w:val="single"/>
            <w:lang w:eastAsia="ru-RU"/>
          </w:rPr>
          <w:t>Перечень</w:t>
        </w:r>
      </w:hyperlink>
      <w:r w:rsidRPr="002F0640">
        <w:rPr>
          <w:rFonts w:ascii="Tahoma" w:eastAsia="Times New Roman" w:hAnsi="Tahoma" w:cs="Tahoma"/>
          <w:color w:val="000000"/>
          <w:sz w:val="14"/>
          <w:szCs w:val="14"/>
          <w:lang w:eastAsia="ru-RU"/>
        </w:rPr>
        <w:t>,  и необходимых для исполнения муниципальной функции.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3.3.5. Результатом административной процедуры является  получение ответов на межведомственный запрос.</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3.4. Организация и проведение плановой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3.4.2. Решение о проведении плановой проверки оформляется в виде распоряжения или приказа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Подготовка проекта распоряжения  о проведении плановой проверки осуществляется должностными лицами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не позднее чем за 7 рабочих дней до начала ее проведения;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3.4.3. Плановая проверка проводится в форме документарной проверки и (или) выездной проверки в порядке, установленном соответственно </w:t>
      </w:r>
      <w:hyperlink r:id="rId23" w:history="1">
        <w:r w:rsidRPr="002F0640">
          <w:rPr>
            <w:rFonts w:ascii="Tahoma" w:eastAsia="Times New Roman" w:hAnsi="Tahoma" w:cs="Tahoma"/>
            <w:color w:val="33A6E3"/>
            <w:sz w:val="14"/>
            <w:u w:val="single"/>
            <w:lang w:eastAsia="ru-RU"/>
          </w:rPr>
          <w:t>статьями 11</w:t>
        </w:r>
      </w:hyperlink>
      <w:r w:rsidRPr="002F0640">
        <w:rPr>
          <w:rFonts w:ascii="Tahoma" w:eastAsia="Times New Roman" w:hAnsi="Tahoma" w:cs="Tahoma"/>
          <w:color w:val="000000"/>
          <w:sz w:val="14"/>
          <w:szCs w:val="14"/>
          <w:lang w:eastAsia="ru-RU"/>
        </w:rPr>
        <w:t> и </w:t>
      </w:r>
      <w:hyperlink r:id="rId24" w:history="1">
        <w:r w:rsidRPr="002F0640">
          <w:rPr>
            <w:rFonts w:ascii="Tahoma" w:eastAsia="Times New Roman" w:hAnsi="Tahoma" w:cs="Tahoma"/>
            <w:color w:val="33A6E3"/>
            <w:sz w:val="14"/>
            <w:u w:val="single"/>
            <w:lang w:eastAsia="ru-RU"/>
          </w:rPr>
          <w:t>12</w:t>
        </w:r>
      </w:hyperlink>
      <w:r w:rsidRPr="002F0640">
        <w:rPr>
          <w:rFonts w:ascii="Tahoma" w:eastAsia="Times New Roman" w:hAnsi="Tahoma" w:cs="Tahoma"/>
          <w:color w:val="000000"/>
          <w:sz w:val="14"/>
          <w:szCs w:val="14"/>
          <w:lang w:eastAsia="ru-RU"/>
        </w:rPr>
        <w:t> Федерального закона №294-ФЗ.</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3.4.6. Документарная проверка проводится по месту нахождения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w:t>
      </w:r>
      <w:r w:rsidRPr="002F0640">
        <w:rPr>
          <w:rFonts w:ascii="Tahoma" w:eastAsia="Times New Roman" w:hAnsi="Tahoma" w:cs="Tahoma"/>
          <w:color w:val="000000"/>
          <w:sz w:val="14"/>
          <w:szCs w:val="14"/>
          <w:lang w:eastAsia="ru-RU"/>
        </w:rPr>
        <w:lastRenderedPageBreak/>
        <w:t>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3.4.10. Выездная проверка проводится в случае, если при документарной проверке не представляется возможным: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5" w:history="1">
        <w:r w:rsidRPr="002F0640">
          <w:rPr>
            <w:rFonts w:ascii="Tahoma" w:eastAsia="Times New Roman" w:hAnsi="Tahoma" w:cs="Tahoma"/>
            <w:color w:val="33A6E3"/>
            <w:sz w:val="14"/>
            <w:u w:val="single"/>
            <w:lang w:eastAsia="ru-RU"/>
          </w:rPr>
          <w:t>Приказом</w:t>
        </w:r>
      </w:hyperlink>
      <w:r w:rsidRPr="002F0640">
        <w:rPr>
          <w:rFonts w:ascii="Tahoma" w:eastAsia="Times New Roman" w:hAnsi="Tahoma" w:cs="Tahoma"/>
          <w:color w:val="000000"/>
          <w:sz w:val="14"/>
          <w:szCs w:val="14"/>
          <w:lang w:eastAsia="ru-RU"/>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xml:space="preserve">3.4.16.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w:t>
      </w:r>
      <w:r w:rsidRPr="002F0640">
        <w:rPr>
          <w:rFonts w:ascii="Tahoma" w:eastAsia="Times New Roman" w:hAnsi="Tahoma" w:cs="Tahoma"/>
          <w:color w:val="000000"/>
          <w:sz w:val="14"/>
          <w:szCs w:val="14"/>
          <w:lang w:eastAsia="ru-RU"/>
        </w:rPr>
        <w:lastRenderedPageBreak/>
        <w:t>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3.4.17.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отсутствии журнала учета проверок в акте проверки делается соответствующая запись.</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(заместителя руководителя) уполномоченного органа о проведении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3.4.23.  Критерием принятия решения по административной процедуре является: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полнота и достоверность сведений, представленных субъектом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проведение в полном объеме мероприятий по контролю, необходимых для достижения целей и задач проведения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3.4.24.  Результатом административной процедуры является: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составление акта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3.4.25. Способом фиксации результата административной процедуры является: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   запись в журнале учета проверок;</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и внесение сведений  о проверке в федеральную государственную информационную систему «Единый реестр проверок».</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3.5. Проведение внеплановой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3.5.1.</w:t>
      </w:r>
      <w:r w:rsidRPr="002F0640">
        <w:rPr>
          <w:rFonts w:ascii="Tahoma" w:eastAsia="Times New Roman" w:hAnsi="Tahoma" w:cs="Tahoma"/>
          <w:b/>
          <w:bCs/>
          <w:color w:val="000000"/>
          <w:sz w:val="14"/>
          <w:lang w:eastAsia="ru-RU"/>
        </w:rPr>
        <w:t> </w:t>
      </w:r>
      <w:r w:rsidRPr="002F0640">
        <w:rPr>
          <w:rFonts w:ascii="Tahoma" w:eastAsia="Times New Roman" w:hAnsi="Tahoma" w:cs="Tahoma"/>
          <w:color w:val="000000"/>
          <w:sz w:val="14"/>
          <w:szCs w:val="14"/>
          <w:lang w:eastAsia="ru-RU"/>
        </w:rPr>
        <w:t>Основанием для принятия решения о проведении внеплановой проверки является: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 приказ (распоряжение) руководителя органа муниципального контроля изданный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lastRenderedPageBreak/>
        <w:t>3.5.2. Внеплановая выездная проверка юридических лиц, индивидуальных предпринимателей по основаниям, указанным в </w:t>
      </w:r>
      <w:hyperlink r:id="rId26" w:anchor="Par2" w:history="1">
        <w:r w:rsidRPr="002F0640">
          <w:rPr>
            <w:rFonts w:ascii="Tahoma" w:eastAsia="Times New Roman" w:hAnsi="Tahoma" w:cs="Tahoma"/>
            <w:color w:val="33A6E3"/>
            <w:sz w:val="14"/>
            <w:u w:val="single"/>
            <w:lang w:eastAsia="ru-RU"/>
          </w:rPr>
          <w:t>подпунктах "а"</w:t>
        </w:r>
      </w:hyperlink>
      <w:r w:rsidRPr="002F0640">
        <w:rPr>
          <w:rFonts w:ascii="Tahoma" w:eastAsia="Times New Roman" w:hAnsi="Tahoma" w:cs="Tahoma"/>
          <w:color w:val="000000"/>
          <w:sz w:val="14"/>
          <w:szCs w:val="14"/>
          <w:lang w:eastAsia="ru-RU"/>
        </w:rPr>
        <w:t>, </w:t>
      </w:r>
      <w:hyperlink r:id="rId27" w:anchor="Par3" w:history="1">
        <w:r w:rsidRPr="002F0640">
          <w:rPr>
            <w:rFonts w:ascii="Tahoma" w:eastAsia="Times New Roman" w:hAnsi="Tahoma" w:cs="Tahoma"/>
            <w:color w:val="33A6E3"/>
            <w:sz w:val="14"/>
            <w:u w:val="single"/>
            <w:lang w:eastAsia="ru-RU"/>
          </w:rPr>
          <w:t>"б" подпункта 2 пункта </w:t>
        </w:r>
      </w:hyperlink>
      <w:r w:rsidRPr="002F0640">
        <w:rPr>
          <w:rFonts w:ascii="Tahoma" w:eastAsia="Times New Roman" w:hAnsi="Tahoma" w:cs="Tahoma"/>
          <w:color w:val="000000"/>
          <w:sz w:val="14"/>
          <w:szCs w:val="14"/>
          <w:lang w:eastAsia="ru-RU"/>
        </w:rPr>
        <w:t> 3.5.1 Административного регламента, проводится после согласования с органом прокуратуры.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8" w:history="1">
        <w:r w:rsidRPr="002F0640">
          <w:rPr>
            <w:rFonts w:ascii="Tahoma" w:eastAsia="Times New Roman" w:hAnsi="Tahoma" w:cs="Tahoma"/>
            <w:color w:val="33A6E3"/>
            <w:sz w:val="14"/>
            <w:u w:val="single"/>
            <w:lang w:eastAsia="ru-RU"/>
          </w:rPr>
          <w:t>части 3</w:t>
        </w:r>
      </w:hyperlink>
      <w:r w:rsidRPr="002F0640">
        <w:rPr>
          <w:rFonts w:ascii="Tahoma" w:eastAsia="Times New Roman" w:hAnsi="Tahoma" w:cs="Tahoma"/>
          <w:color w:val="000000"/>
          <w:sz w:val="14"/>
          <w:szCs w:val="14"/>
          <w:lang w:eastAsia="ru-RU"/>
        </w:rPr>
        <w:t>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29" w:history="1">
        <w:r w:rsidRPr="002F0640">
          <w:rPr>
            <w:rFonts w:ascii="Tahoma" w:eastAsia="Times New Roman" w:hAnsi="Tahoma" w:cs="Tahoma"/>
            <w:color w:val="33A6E3"/>
            <w:sz w:val="14"/>
            <w:u w:val="single"/>
            <w:lang w:eastAsia="ru-RU"/>
          </w:rPr>
          <w:t>частью 3</w:t>
        </w:r>
      </w:hyperlink>
      <w:r w:rsidRPr="002F0640">
        <w:rPr>
          <w:rFonts w:ascii="Tahoma" w:eastAsia="Times New Roman" w:hAnsi="Tahoma" w:cs="Tahoma"/>
          <w:color w:val="000000"/>
          <w:sz w:val="14"/>
          <w:szCs w:val="14"/>
          <w:lang w:eastAsia="ru-RU"/>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3.5.6.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3.5.8.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3.5.9.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3.5.11.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3.5.12. Подготовка проекта распоряжения  о проведении внеплановой проверки осуществляется должностными лицами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не позднее чем за 7 рабочих дней до начала ее проведения;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3.5.13.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0" w:anchor="block_21" w:history="1">
        <w:r w:rsidRPr="002F0640">
          <w:rPr>
            <w:rFonts w:ascii="Tahoma" w:eastAsia="Times New Roman" w:hAnsi="Tahoma" w:cs="Tahoma"/>
            <w:color w:val="33A6E3"/>
            <w:sz w:val="14"/>
            <w:u w:val="single"/>
            <w:lang w:eastAsia="ru-RU"/>
          </w:rPr>
          <w:t>электронной подписью</w:t>
        </w:r>
      </w:hyperlink>
      <w:r w:rsidRPr="002F0640">
        <w:rPr>
          <w:rFonts w:ascii="Tahoma" w:eastAsia="Times New Roman" w:hAnsi="Tahoma" w:cs="Tahoma"/>
          <w:color w:val="000000"/>
          <w:sz w:val="14"/>
          <w:szCs w:val="14"/>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2F0640">
        <w:rPr>
          <w:rFonts w:ascii="Tahoma" w:eastAsia="Times New Roman" w:hAnsi="Tahoma" w:cs="Tahoma"/>
          <w:color w:val="000000"/>
          <w:sz w:val="14"/>
          <w:szCs w:val="14"/>
          <w:lang w:eastAsia="ru-RU"/>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3.5.14.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1" w:anchor="block_1006" w:history="1">
        <w:r w:rsidRPr="002F0640">
          <w:rPr>
            <w:rFonts w:ascii="Tahoma" w:eastAsia="Times New Roman" w:hAnsi="Tahoma" w:cs="Tahoma"/>
            <w:color w:val="33A6E3"/>
            <w:sz w:val="14"/>
            <w:u w:val="single"/>
            <w:lang w:eastAsia="ru-RU"/>
          </w:rPr>
          <w:t>частями 6</w:t>
        </w:r>
      </w:hyperlink>
      <w:r w:rsidRPr="002F0640">
        <w:rPr>
          <w:rFonts w:ascii="Tahoma" w:eastAsia="Times New Roman" w:hAnsi="Tahoma" w:cs="Tahoma"/>
          <w:color w:val="000000"/>
          <w:sz w:val="14"/>
          <w:szCs w:val="14"/>
          <w:lang w:eastAsia="ru-RU"/>
        </w:rPr>
        <w:t> и </w:t>
      </w:r>
      <w:hyperlink r:id="rId32" w:anchor="block_1007" w:history="1">
        <w:r w:rsidRPr="002F0640">
          <w:rPr>
            <w:rFonts w:ascii="Tahoma" w:eastAsia="Times New Roman" w:hAnsi="Tahoma" w:cs="Tahoma"/>
            <w:color w:val="33A6E3"/>
            <w:sz w:val="14"/>
            <w:u w:val="single"/>
            <w:lang w:eastAsia="ru-RU"/>
          </w:rPr>
          <w:t>7</w:t>
        </w:r>
      </w:hyperlink>
      <w:r w:rsidRPr="002F0640">
        <w:rPr>
          <w:rFonts w:ascii="Tahoma" w:eastAsia="Times New Roman" w:hAnsi="Tahoma" w:cs="Tahoma"/>
          <w:color w:val="000000"/>
          <w:sz w:val="14"/>
          <w:szCs w:val="14"/>
          <w:lang w:eastAsia="ru-RU"/>
        </w:rPr>
        <w:t> статьи  10 Федерального закона №294-ФЗ, в органы прокуратуры в течение двадцати четырех часов.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r w:rsidRPr="002F0640">
        <w:rPr>
          <w:rFonts w:ascii="Tahoma" w:eastAsia="Times New Roman" w:hAnsi="Tahoma" w:cs="Tahoma"/>
          <w:color w:val="000000"/>
          <w:sz w:val="14"/>
          <w:szCs w:val="14"/>
          <w:lang w:eastAsia="ru-RU"/>
        </w:rPr>
        <w:t>3.5.15.  О проведении внеплановой выездной проверки, за исключением внеплановой выездной проверки, основания проведения которой указаны  в </w:t>
      </w:r>
      <w:hyperlink r:id="rId33" w:history="1">
        <w:r w:rsidRPr="002F0640">
          <w:rPr>
            <w:rFonts w:ascii="Tahoma" w:eastAsia="Times New Roman" w:hAnsi="Tahoma" w:cs="Tahoma"/>
            <w:color w:val="33A6E3"/>
            <w:sz w:val="14"/>
            <w:u w:val="single"/>
            <w:lang w:eastAsia="ru-RU"/>
          </w:rPr>
          <w:t>части 3</w:t>
        </w:r>
      </w:hyperlink>
      <w:r w:rsidRPr="002F0640">
        <w:rPr>
          <w:rFonts w:ascii="Tahoma" w:eastAsia="Times New Roman" w:hAnsi="Tahoma" w:cs="Tahoma"/>
          <w:color w:val="000000"/>
          <w:sz w:val="14"/>
          <w:szCs w:val="14"/>
          <w:lang w:eastAsia="ru-RU"/>
        </w:rPr>
        <w:t>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3.5.16.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lastRenderedPageBreak/>
        <w:t>3.5.17.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3.5.19. Документарная проверка проводится по месту нахождения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3.5.20.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учредительные документы;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правоустанавливающие документы на объект недвижимости;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3.5.21.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3.5.22.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3.5.23. Выездная проверка проводится в случае, если при документарной проверке не представляется возможным: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3.5.24.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3.5.25.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3.5.26.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4" w:history="1">
        <w:r w:rsidRPr="002F0640">
          <w:rPr>
            <w:rFonts w:ascii="Tahoma" w:eastAsia="Times New Roman" w:hAnsi="Tahoma" w:cs="Tahoma"/>
            <w:color w:val="33A6E3"/>
            <w:sz w:val="14"/>
            <w:u w:val="single"/>
            <w:lang w:eastAsia="ru-RU"/>
          </w:rPr>
          <w:t>Приказом</w:t>
        </w:r>
      </w:hyperlink>
      <w:r w:rsidRPr="002F0640">
        <w:rPr>
          <w:rFonts w:ascii="Tahoma" w:eastAsia="Times New Roman" w:hAnsi="Tahoma" w:cs="Tahoma"/>
          <w:color w:val="000000"/>
          <w:sz w:val="14"/>
          <w:szCs w:val="14"/>
          <w:lang w:eastAsia="ru-RU"/>
        </w:rPr>
        <w:t xml:space="preserve"> Министерства экономического развития Российской Федерации от 30.04.2009 № 141 «О реализации </w:t>
      </w:r>
      <w:r w:rsidRPr="002F0640">
        <w:rPr>
          <w:rFonts w:ascii="Tahoma" w:eastAsia="Times New Roman" w:hAnsi="Tahoma" w:cs="Tahoma"/>
          <w:color w:val="000000"/>
          <w:sz w:val="14"/>
          <w:szCs w:val="14"/>
          <w:lang w:eastAsia="ru-RU"/>
        </w:rPr>
        <w:lastRenderedPageBreak/>
        <w:t>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3.5.29.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3.5.30.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3.5.31.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отсутствии журнала учета проверок в акте проверки делается соответствующая запись.</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3.5.32.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3.5.36.  Критерием принятия решения по административной процедуре является: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полнота и достоверность сведений, представленных субъектом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проведение в полном объеме мероприятий по контролю, необходимых для достижения целей и задач проведения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3.5.37.  Результатом административной процедуры является: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составление акта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3.5.38. Способом фиксации результата административной процедуры является: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запись в журнале учета проверок;</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внесение сведений  о проверке в федеральную государственную информационную систему «Единый реестр проверок».</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2F0640">
        <w:rPr>
          <w:rFonts w:ascii="Tahoma" w:eastAsia="Times New Roman" w:hAnsi="Tahoma" w:cs="Tahoma"/>
          <w:color w:val="000000"/>
          <w:sz w:val="14"/>
          <w:szCs w:val="14"/>
          <w:lang w:eastAsia="ru-RU"/>
        </w:rPr>
        <w:t>.</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lastRenderedPageBreak/>
        <w:t>3.6.1 Основанием административной процедуры является ежегодная программа профилактики нарушений, утвержденная Уполномоченным органом.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3.6.2.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3.6.3. Не реже одного раза в год обеспечивает обобщение практики осуществления муниципального контроля жилищного хозяйства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3.6.9. В предостережении указываются: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наименование органа муниципального контроля, который направляет предостережение;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дата и номер предостережения;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наименование юридического лица, фамилия, имя, отчество (при наличии)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3.6.11.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наименование юридического лица, фамилия, имя, отчество (при наличии)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идентификационный номер налогоплательщика - юридического лица,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дата и номер предостережения, направленного в адрес юридического лица,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уведомлении об исполнении предостережения указываются: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наименование юридического лица, фамилия, имя, отчество (при наличии)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идентификационный номер налогоплательщика - юридического лица,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дата и номер предостережения, направленного в адрес юридического лица,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xml:space="preserve">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w:t>
      </w:r>
      <w:r w:rsidRPr="002F0640">
        <w:rPr>
          <w:rFonts w:ascii="Tahoma" w:eastAsia="Times New Roman" w:hAnsi="Tahoma" w:cs="Tahoma"/>
          <w:color w:val="000000"/>
          <w:sz w:val="14"/>
          <w:szCs w:val="14"/>
          <w:lang w:eastAsia="ru-RU"/>
        </w:rPr>
        <w:lastRenderedPageBreak/>
        <w:t>лица, на указанный в предостережении адрес электронной почты  муниципального контроля, либо иными указанными в предостережении способами;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3.6.16.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3.6.17.  Результатом административной процедуры является  выдача  предостережения о недопустимости нарушения обязательных требований.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3.6.18. Способом фиксации результата административной процедуры является регистрация в журнале исходящей корреспонденции.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 ПОРЯДОК И ФОРМЫ КОНТРОЛЯ ЗА ОСУЩЕСТВЛЕНИЕМ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r w:rsidRPr="002F0640">
        <w:rPr>
          <w:rFonts w:ascii="Tahoma" w:eastAsia="Times New Roman" w:hAnsi="Tahoma" w:cs="Tahoma"/>
          <w:b/>
          <w:bCs/>
          <w:color w:val="000000"/>
          <w:sz w:val="14"/>
          <w:lang w:eastAsia="ru-RU"/>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4.1.2. Руководитель Уполномоченного органа осуществляет оперативный контроль за действиями должностных лиц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4.1.4. Периодичность осуществления текущего контроля устанавливается Руководителем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4.2. </w:t>
      </w:r>
      <w:r w:rsidRPr="002F0640">
        <w:rPr>
          <w:rFonts w:ascii="Tahoma" w:eastAsia="Times New Roman" w:hAnsi="Tahoma" w:cs="Tahoma"/>
          <w:b/>
          <w:bCs/>
          <w:color w:val="000000"/>
          <w:sz w:val="14"/>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4.2.4. Проверка полноты и качества исполнения  муниципальной функции проводится на соответствие административного регламента.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4.3.</w:t>
      </w:r>
      <w:r w:rsidRPr="002F0640">
        <w:rPr>
          <w:rFonts w:ascii="Tahoma" w:eastAsia="Times New Roman" w:hAnsi="Tahoma" w:cs="Tahoma"/>
          <w:color w:val="000000"/>
          <w:sz w:val="14"/>
          <w:szCs w:val="14"/>
          <w:lang w:eastAsia="ru-RU"/>
        </w:rPr>
        <w:t> </w:t>
      </w:r>
      <w:r w:rsidRPr="002F0640">
        <w:rPr>
          <w:rFonts w:ascii="Tahoma" w:eastAsia="Times New Roman" w:hAnsi="Tahoma" w:cs="Tahoma"/>
          <w:b/>
          <w:bCs/>
          <w:color w:val="000000"/>
          <w:sz w:val="1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5. </w:t>
      </w:r>
      <w:r w:rsidRPr="002F0640">
        <w:rPr>
          <w:rFonts w:ascii="Tahoma" w:eastAsia="Times New Roman" w:hAnsi="Tahoma" w:cs="Tahoma"/>
          <w:b/>
          <w:bCs/>
          <w:color w:val="000000"/>
          <w:sz w:val="14"/>
          <w:lang w:eastAsia="ru-RU"/>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2F0640" w:rsidRPr="002F0640" w:rsidRDefault="002F0640" w:rsidP="002F0640">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2F0640">
        <w:rPr>
          <w:rFonts w:ascii="Tahoma" w:eastAsia="Times New Roman" w:hAnsi="Tahoma" w:cs="Tahoma"/>
          <w:b/>
          <w:bCs/>
          <w:color w:val="000000"/>
          <w:kern w:val="36"/>
          <w:sz w:val="48"/>
          <w:szCs w:val="48"/>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5.1.</w:t>
      </w:r>
      <w:r w:rsidRPr="002F0640">
        <w:rPr>
          <w:rFonts w:ascii="Tahoma" w:eastAsia="Times New Roman" w:hAnsi="Tahoma" w:cs="Tahoma"/>
          <w:color w:val="000000"/>
          <w:sz w:val="14"/>
          <w:szCs w:val="14"/>
          <w:lang w:eastAsia="ru-RU"/>
        </w:rPr>
        <w:t> </w:t>
      </w:r>
      <w:r w:rsidRPr="002F0640">
        <w:rPr>
          <w:rFonts w:ascii="Tahoma" w:eastAsia="Times New Roman" w:hAnsi="Tahoma" w:cs="Tahoma"/>
          <w:b/>
          <w:bCs/>
          <w:color w:val="000000"/>
          <w:sz w:val="1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5.2.</w:t>
      </w:r>
      <w:r w:rsidRPr="002F0640">
        <w:rPr>
          <w:rFonts w:ascii="Tahoma" w:eastAsia="Times New Roman" w:hAnsi="Tahoma" w:cs="Tahoma"/>
          <w:color w:val="000000"/>
          <w:sz w:val="14"/>
          <w:szCs w:val="14"/>
          <w:lang w:eastAsia="ru-RU"/>
        </w:rPr>
        <w:t> </w:t>
      </w:r>
      <w:r w:rsidRPr="002F0640">
        <w:rPr>
          <w:rFonts w:ascii="Tahoma" w:eastAsia="Times New Roman" w:hAnsi="Tahoma" w:cs="Tahoma"/>
          <w:b/>
          <w:bCs/>
          <w:color w:val="000000"/>
          <w:sz w:val="14"/>
          <w:lang w:eastAsia="ru-RU"/>
        </w:rPr>
        <w:t>Предмет досудебного (внесудебного) обжалования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r w:rsidRPr="002F0640">
        <w:rPr>
          <w:rFonts w:ascii="Tahoma" w:eastAsia="Times New Roman" w:hAnsi="Tahoma" w:cs="Tahoma"/>
          <w:b/>
          <w:bCs/>
          <w:color w:val="000000"/>
          <w:sz w:val="14"/>
          <w:lang w:eastAsia="ru-RU"/>
        </w:rPr>
        <w:t>5.3.</w:t>
      </w:r>
      <w:r w:rsidRPr="002F0640">
        <w:rPr>
          <w:rFonts w:ascii="Tahoma" w:eastAsia="Times New Roman" w:hAnsi="Tahoma" w:cs="Tahoma"/>
          <w:color w:val="000000"/>
          <w:sz w:val="14"/>
          <w:szCs w:val="14"/>
          <w:lang w:eastAsia="ru-RU"/>
        </w:rPr>
        <w:t> </w:t>
      </w:r>
      <w:r w:rsidRPr="002F0640">
        <w:rPr>
          <w:rFonts w:ascii="Tahoma" w:eastAsia="Times New Roman" w:hAnsi="Tahoma" w:cs="Tahoma"/>
          <w:b/>
          <w:bCs/>
          <w:color w:val="000000"/>
          <w:sz w:val="14"/>
          <w:lang w:eastAsia="ru-RU"/>
        </w:rPr>
        <w:t>Исчерпывающий перечень оснований для приостановления рассмотрения жалобы и случаев, в которых ответ на жалобу не дается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5.3.1. Основания для приостановления рассмотрения обращения отсутствуют.</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Порядок рассмотрения отдельных обращений: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lastRenderedPageBreak/>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5" w:history="1">
        <w:r w:rsidRPr="002F0640">
          <w:rPr>
            <w:rFonts w:ascii="Tahoma" w:eastAsia="Times New Roman" w:hAnsi="Tahoma" w:cs="Tahoma"/>
            <w:color w:val="33A6E3"/>
            <w:sz w:val="14"/>
            <w:u w:val="single"/>
            <w:lang w:eastAsia="ru-RU"/>
          </w:rPr>
          <w:t>тайну</w:t>
        </w:r>
      </w:hyperlink>
      <w:r w:rsidRPr="002F0640">
        <w:rPr>
          <w:rFonts w:ascii="Tahoma" w:eastAsia="Times New Roman" w:hAnsi="Tahoma" w:cs="Tahoma"/>
          <w:color w:val="000000"/>
          <w:sz w:val="14"/>
          <w:szCs w:val="1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5.4.</w:t>
      </w:r>
      <w:r w:rsidRPr="002F0640">
        <w:rPr>
          <w:rFonts w:ascii="Tahoma" w:eastAsia="Times New Roman" w:hAnsi="Tahoma" w:cs="Tahoma"/>
          <w:color w:val="000000"/>
          <w:sz w:val="14"/>
          <w:szCs w:val="14"/>
          <w:lang w:eastAsia="ru-RU"/>
        </w:rPr>
        <w:t> </w:t>
      </w:r>
      <w:r w:rsidRPr="002F0640">
        <w:rPr>
          <w:rFonts w:ascii="Tahoma" w:eastAsia="Times New Roman" w:hAnsi="Tahoma" w:cs="Tahoma"/>
          <w:b/>
          <w:bCs/>
          <w:color w:val="000000"/>
          <w:sz w:val="14"/>
          <w:lang w:eastAsia="ru-RU"/>
        </w:rPr>
        <w:t>Основания для начала процедуры досудебного (внесудебного) обжалования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5.4.2. Жалоба (обращение) должна содержать следующую информацию: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суть нарушенных прав и законных интересов, противоправного решения, действия (бездействия);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под жалобой заинтересованное лицо ставит личную подпись и дату.</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5.5. Права заинтересованных лиц на получение информации и документов, необходимых для обоснования и рассмотрения жалобы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5.5.1. Заинтересованное лицо имеет право на получение информации и документов, необходимых для обоснования и рассмотрения жалобы.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5.6.</w:t>
      </w:r>
      <w:r w:rsidRPr="002F0640">
        <w:rPr>
          <w:rFonts w:ascii="Tahoma" w:eastAsia="Times New Roman" w:hAnsi="Tahoma" w:cs="Tahoma"/>
          <w:color w:val="000000"/>
          <w:sz w:val="14"/>
          <w:szCs w:val="14"/>
          <w:lang w:eastAsia="ru-RU"/>
        </w:rPr>
        <w:t> </w:t>
      </w:r>
      <w:r w:rsidRPr="002F0640">
        <w:rPr>
          <w:rFonts w:ascii="Tahoma" w:eastAsia="Times New Roman" w:hAnsi="Tahoma" w:cs="Tahoma"/>
          <w:b/>
          <w:bCs/>
          <w:color w:val="000000"/>
          <w:sz w:val="1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5.6.4. Гражданин вправе отозвать жалобу (обращение) полностью или частично до принятия решения по жалобе.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5.7. Сроки рассмотрения жалобы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5.8.</w:t>
      </w:r>
      <w:r w:rsidRPr="002F0640">
        <w:rPr>
          <w:rFonts w:ascii="Tahoma" w:eastAsia="Times New Roman" w:hAnsi="Tahoma" w:cs="Tahoma"/>
          <w:color w:val="000000"/>
          <w:sz w:val="14"/>
          <w:szCs w:val="14"/>
          <w:lang w:eastAsia="ru-RU"/>
        </w:rPr>
        <w:t> </w:t>
      </w:r>
      <w:r w:rsidRPr="002F0640">
        <w:rPr>
          <w:rFonts w:ascii="Tahoma" w:eastAsia="Times New Roman" w:hAnsi="Tahoma" w:cs="Tahoma"/>
          <w:b/>
          <w:bCs/>
          <w:color w:val="000000"/>
          <w:sz w:val="14"/>
          <w:lang w:eastAsia="ru-RU"/>
        </w:rPr>
        <w:t>Результат досудебного (внесудебного) обжалования применительно к каждой процедуре либо инстанции обжалования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Результатом досудебного (внесудебного) обжалования является: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признание жалобы необоснованной и отказ в ее удовлетворении.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lastRenderedPageBreak/>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Приложение №1</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к административному регламенту</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исполнения муниципальной функции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«Осуществление муниципального жилищного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контроля на территории муниципального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образования «Городенский сельсовет»</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Льговского района Курской области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ФОРМА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распоряжения органа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о проведении проверки юридического лица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и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(наименование органа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РАСПОРЯЖЕНИЕ (ПРИКАЗ)</w:t>
      </w:r>
      <w:r w:rsidRPr="002F0640">
        <w:rPr>
          <w:rFonts w:ascii="Tahoma" w:eastAsia="Times New Roman" w:hAnsi="Tahoma" w:cs="Tahoma"/>
          <w:b/>
          <w:bCs/>
          <w:color w:val="000000"/>
          <w:sz w:val="14"/>
          <w:szCs w:val="14"/>
          <w:lang w:eastAsia="ru-RU"/>
        </w:rPr>
        <w:br/>
      </w:r>
      <w:r w:rsidRPr="002F0640">
        <w:rPr>
          <w:rFonts w:ascii="Tahoma" w:eastAsia="Times New Roman" w:hAnsi="Tahoma" w:cs="Tahoma"/>
          <w:color w:val="000000"/>
          <w:sz w:val="14"/>
          <w:szCs w:val="14"/>
          <w:lang w:eastAsia="ru-RU"/>
        </w:rPr>
        <w:t>органа муниципального контроля</w:t>
      </w:r>
    </w:p>
    <w:tbl>
      <w:tblPr>
        <w:tblW w:w="0" w:type="auto"/>
        <w:tblCellSpacing w:w="0" w:type="dxa"/>
        <w:shd w:val="clear" w:color="auto" w:fill="EEEEEE"/>
        <w:tblCellMar>
          <w:left w:w="0" w:type="dxa"/>
          <w:right w:w="0" w:type="dxa"/>
        </w:tblCellMar>
        <w:tblLook w:val="04A0"/>
      </w:tblPr>
      <w:tblGrid>
        <w:gridCol w:w="1560"/>
        <w:gridCol w:w="5280"/>
        <w:gridCol w:w="1020"/>
      </w:tblGrid>
      <w:tr w:rsidR="002F0640" w:rsidRPr="002F0640" w:rsidTr="002F0640">
        <w:trPr>
          <w:tblCellSpacing w:w="0" w:type="dxa"/>
        </w:trPr>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 проведении</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проверки</w:t>
            </w:r>
          </w:p>
        </w:tc>
      </w:tr>
      <w:tr w:rsidR="002F0640" w:rsidRPr="002F0640" w:rsidTr="002F0640">
        <w:trPr>
          <w:tblCellSpacing w:w="0" w:type="dxa"/>
        </w:trPr>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(плановой/внеплановой, документарной/выездной)</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tc>
      </w:tr>
    </w:tbl>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юридического лица,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от «____» _______________ _______ г. № 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Провести проверку в отношении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(наименование юридического лица, фамилия, имя, отчество (последнее – при наличии)</w:t>
      </w:r>
      <w:r w:rsidRPr="002F0640">
        <w:rPr>
          <w:rFonts w:ascii="Tahoma" w:eastAsia="Times New Roman" w:hAnsi="Tahoma" w:cs="Tahoma"/>
          <w:color w:val="000000"/>
          <w:sz w:val="14"/>
          <w:szCs w:val="14"/>
          <w:lang w:eastAsia="ru-RU"/>
        </w:rPr>
        <w:br/>
        <w:t>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Место нахождения: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 Назначить лицом(ами), уполномоченным(и) на проведение проверки: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4. Привлечь к проведению проверки в качестве экспертов, представителей экспертных организаций следующих лиц: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(фамилия, имя, отчество (последнее – при наличии), должности привлекаемых к проведению проверки</w:t>
      </w:r>
      <w:r w:rsidRPr="002F0640">
        <w:rPr>
          <w:rFonts w:ascii="Tahoma" w:eastAsia="Times New Roman" w:hAnsi="Tahoma" w:cs="Tahoma"/>
          <w:color w:val="000000"/>
          <w:sz w:val="14"/>
          <w:szCs w:val="14"/>
          <w:lang w:eastAsia="ru-RU"/>
        </w:rPr>
        <w:br/>
        <w:t>экспертов и (или) наименование экспертной организации с указанием реквизитов свидетельства</w:t>
      </w:r>
      <w:r w:rsidRPr="002F0640">
        <w:rPr>
          <w:rFonts w:ascii="Tahoma" w:eastAsia="Times New Roman" w:hAnsi="Tahoma" w:cs="Tahoma"/>
          <w:color w:val="000000"/>
          <w:sz w:val="14"/>
          <w:szCs w:val="14"/>
          <w:lang w:eastAsia="ru-RU"/>
        </w:rPr>
        <w:br/>
        <w:t>об аккредитации и наименования органа по аккредитации, выдавшего свидетельство об аккредитации)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5. Настоящая проверка проводится в рамках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6. Установить, что: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настоящая проверка проводится с целью: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установлении целей проводимой проверки указывается следующая информация: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а) в случае проведения плановой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ссылка на утвержденный ежегодный план проведения плановых проверок;</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б) в случае проведения внеплановой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lastRenderedPageBreak/>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задачами настоящей проверки являются: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7. Предметом настоящей проверки является (отметить нужное):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соблюдение обязательных требований и (или) требований, установленных муниципальными правовыми актами;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выполнение предписаний органов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проведение мероприятий: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 предупреждению возникновения чрезвычайных ситуаций природного и техногенного характера;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 обеспечению безопасности государства;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 ликвидации последствий причинения такого вреда.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8. Срок проведения проверки: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tbl>
      <w:tblPr>
        <w:tblW w:w="0" w:type="auto"/>
        <w:tblCellSpacing w:w="0" w:type="dxa"/>
        <w:shd w:val="clear" w:color="auto" w:fill="EEEEEE"/>
        <w:tblCellMar>
          <w:left w:w="0" w:type="dxa"/>
          <w:right w:w="0" w:type="dxa"/>
        </w:tblCellMar>
        <w:tblLook w:val="04A0"/>
      </w:tblPr>
      <w:tblGrid>
        <w:gridCol w:w="3180"/>
        <w:gridCol w:w="160"/>
        <w:gridCol w:w="360"/>
        <w:gridCol w:w="204"/>
        <w:gridCol w:w="1272"/>
        <w:gridCol w:w="312"/>
        <w:gridCol w:w="300"/>
        <w:gridCol w:w="612"/>
      </w:tblGrid>
      <w:tr w:rsidR="002F0640" w:rsidRPr="002F0640" w:rsidTr="002F0640">
        <w:trPr>
          <w:tblCellSpacing w:w="0" w:type="dxa"/>
        </w:trPr>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К проведению проверки приступить с</w:t>
            </w:r>
          </w:p>
        </w:tc>
        <w:tc>
          <w:tcPr>
            <w:tcW w:w="1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tc>
        <w:tc>
          <w:tcPr>
            <w:tcW w:w="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w:t>
            </w:r>
          </w:p>
        </w:tc>
        <w:tc>
          <w:tcPr>
            <w:tcW w:w="3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года.</w:t>
            </w:r>
          </w:p>
        </w:tc>
      </w:tr>
    </w:tbl>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tbl>
      <w:tblPr>
        <w:tblW w:w="0" w:type="auto"/>
        <w:tblCellSpacing w:w="0" w:type="dxa"/>
        <w:shd w:val="clear" w:color="auto" w:fill="EEEEEE"/>
        <w:tblCellMar>
          <w:left w:w="0" w:type="dxa"/>
          <w:right w:w="0" w:type="dxa"/>
        </w:tblCellMar>
        <w:tblLook w:val="04A0"/>
      </w:tblPr>
      <w:tblGrid>
        <w:gridCol w:w="2580"/>
        <w:gridCol w:w="160"/>
        <w:gridCol w:w="360"/>
        <w:gridCol w:w="204"/>
        <w:gridCol w:w="1272"/>
        <w:gridCol w:w="312"/>
        <w:gridCol w:w="300"/>
        <w:gridCol w:w="612"/>
      </w:tblGrid>
      <w:tr w:rsidR="002F0640" w:rsidRPr="002F0640" w:rsidTr="002F0640">
        <w:trPr>
          <w:tblCellSpacing w:w="0" w:type="dxa"/>
        </w:trPr>
        <w:tc>
          <w:tcPr>
            <w:tcW w:w="25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Проверку окончить не позднее</w:t>
            </w:r>
          </w:p>
        </w:tc>
        <w:tc>
          <w:tcPr>
            <w:tcW w:w="1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tc>
        <w:tc>
          <w:tcPr>
            <w:tcW w:w="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w:t>
            </w:r>
          </w:p>
        </w:tc>
        <w:tc>
          <w:tcPr>
            <w:tcW w:w="3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года.</w:t>
            </w:r>
          </w:p>
        </w:tc>
      </w:tr>
    </w:tbl>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9. Правовые основания проведения проверки: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(ссылка на положения нормативного правового акта, в соответствии с которым осуществляется проверка)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10. Обязательные требования и (или) требования, установленные муниципальными правовыми актами, подлежащие проверке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3)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 указанием наименований, номеров и дат их принятия)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lastRenderedPageBreak/>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(подпись, заверенная печатью)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Приложение 2</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к административному регламенту</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исполнения муниципальной функции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«Осуществление муниципального жилищного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контроля на территории муниципального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образования «Городенский сельсовет»</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Льговского района Курской области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ФОРМА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акта проверки органом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юридического лица  и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(наименование органа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            "____" _____________________ 20___ г.</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(место составления акта)                                                                     (дата составления акта)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(время составления акта)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АКТ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органом муниципального контроля юридического лица,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 адресу/адресам: 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(место проведения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 основании:  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(вид документа с указанием реквизитов (номер, дата))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была проведена ___________________________________________проверка 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(плановая/внеплановая, документарная/выездная)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отношении: 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(наименование юридического лица, фамилия, имя, отчество  (последнее - при наличии)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Дата и время проведения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 ______ 20__ г. с ____ час. _____ мин. до _____ час. ____ мин.</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Продолжительность 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 ______ 20__ г. с ____ час. _____ мин. до _____ час. ____ мин.</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Продолжительность 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Общая продолжительность проверки: 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(рабочих дней/часов)</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Акт составлен: 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(наименование органа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 копией распоряжения о проведении проверки ознакомлен(ы):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(заполняется при проведении выездной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(фамилии, инициалы, подпись, дата, время)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lastRenderedPageBreak/>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Дата и номер решения прокурора (его заместителя) о согласовании  проведения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(заполняется в случае необходимости согласования проверки с органами прокуратуры)</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Лицо(а), проводившее проверку: 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проведении проверки присутствовали: 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ходе проведения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выявлены    нарушения   обязательных   требований   или     требований,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установленных  муниципальными  правовыми  актами  (с  указанием   положений (нормативных) правовых актов): 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 указанием характера нарушений, лиц, допустивших нарушения)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выявлены факты невыполнения предписаний органа муниципального контроля (с указанием реквизитов выданных предписаний):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нарушений не выявлено 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Запись  в  Журнал  учета   проверок   юридического   лица,  индивидуального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(подпись проверяющего)                                                  (подпись уполномоченного представителя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юридического лица, индивидуального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предпринимателя, его уполномоченного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представителя)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Журнал    учета    проверок     юридического     лица,      индивидуального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(подпись проверяющего)                                                  (подпись уполномоченного представителя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юридического лица, индивидуального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предпринимателя, его уполномоченного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представителя)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Прилагаемые к акту документы: 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Подписи лиц, проводивших проверку:</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  актом  проверки  ознакомлен(а),  копию   акта   со   всеми  приложениями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получил(а): 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«____»___________ 20__ г.</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(подпись)</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Пометка об отказе ознакомления с актом проверки: 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(подпись уполномоченного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должностного лица (лиц),</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lastRenderedPageBreak/>
        <w:t>  проводившего проверку)</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Приложение 3</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к административному регламенту</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исполнения муниципальной функции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«Осуществление муниципального жилищного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контроля на территории муниципального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образования «Городенский сельсовет»</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Льговского района Курской области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ФОРМА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протокола об административном правонарушении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в отношении юридического лица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ПРОТОКОЛ №  ___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об административном правонарушении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u w:val="single"/>
          <w:lang w:eastAsia="ru-RU"/>
        </w:rPr>
        <w:t>«  »   ___________________20     г.</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u w:val="single"/>
          <w:lang w:eastAsia="ru-RU"/>
        </w:rPr>
        <w:t> </w:t>
      </w:r>
    </w:p>
    <w:tbl>
      <w:tblPr>
        <w:tblW w:w="7572" w:type="dxa"/>
        <w:tblCellSpacing w:w="0" w:type="dxa"/>
        <w:shd w:val="clear" w:color="auto" w:fill="EEEEEE"/>
        <w:tblCellMar>
          <w:left w:w="0" w:type="dxa"/>
          <w:right w:w="0" w:type="dxa"/>
        </w:tblCellMar>
        <w:tblLook w:val="04A0"/>
      </w:tblPr>
      <w:tblGrid>
        <w:gridCol w:w="9471"/>
      </w:tblGrid>
      <w:tr w:rsidR="002F0640" w:rsidRPr="002F0640" w:rsidTr="002F0640">
        <w:trPr>
          <w:tblCellSpacing w:w="0" w:type="dxa"/>
        </w:trPr>
        <w:tc>
          <w:tcPr>
            <w:tcW w:w="75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Протокол составлен:</w:t>
            </w:r>
            <w:r w:rsidRPr="002F0640">
              <w:rPr>
                <w:rFonts w:ascii="Tahoma" w:eastAsia="Times New Roman" w:hAnsi="Tahoma" w:cs="Tahoma"/>
                <w:b/>
                <w:bCs/>
                <w:color w:val="000000"/>
                <w:sz w:val="14"/>
                <w:lang w:eastAsia="ru-RU"/>
              </w:rPr>
              <w:t> </w:t>
            </w:r>
            <w:r w:rsidRPr="002F0640">
              <w:rPr>
                <w:rFonts w:ascii="Tahoma" w:eastAsia="Times New Roman" w:hAnsi="Tahoma" w:cs="Tahoma"/>
                <w:color w:val="000000"/>
                <w:sz w:val="14"/>
                <w:szCs w:val="14"/>
                <w:lang w:eastAsia="ru-RU"/>
              </w:rPr>
              <w:t>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(Ф.И.О., должность лица составившего протокол)</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Лицо в отношении, которого возбуждено дело об административном правонарушении</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Юридическое лицо</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Банковские реквизиты: </w:t>
            </w:r>
            <w:r w:rsidRPr="002F0640">
              <w:rPr>
                <w:rFonts w:ascii="Tahoma" w:eastAsia="Times New Roman" w:hAnsi="Tahoma" w:cs="Tahoma"/>
                <w:color w:val="000000"/>
                <w:sz w:val="14"/>
                <w:szCs w:val="14"/>
                <w:u w:val="single"/>
                <w:lang w:eastAsia="ru-RU"/>
              </w:rPr>
              <w:t>ИНН                                                   КПП                                            ,           </w:t>
            </w:r>
            <w:r w:rsidRPr="002F0640">
              <w:rPr>
                <w:rFonts w:ascii="Tahoma" w:eastAsia="Times New Roman" w:hAnsi="Tahoma" w:cs="Tahoma"/>
                <w:color w:val="000000"/>
                <w:sz w:val="14"/>
                <w:szCs w:val="14"/>
                <w:lang w:eastAsia="ru-RU"/>
              </w:rPr>
              <w:t>                     </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u w:val="single"/>
                <w:lang w:eastAsia="ru-RU"/>
              </w:rPr>
              <w:t>Р/с:                                                   ,БИК                                      Кор/с:                                      </w:t>
            </w:r>
            <w:r w:rsidRPr="002F0640">
              <w:rPr>
                <w:rFonts w:ascii="Tahoma" w:eastAsia="Times New Roman" w:hAnsi="Tahoma" w:cs="Tahoma"/>
                <w:color w:val="000000"/>
                <w:sz w:val="14"/>
                <w:szCs w:val="14"/>
                <w:lang w:eastAsia="ru-RU"/>
              </w:rPr>
              <w:t>,</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u w:val="single"/>
                <w:lang w:eastAsia="ru-RU"/>
              </w:rPr>
              <w:t>ОГРН                                               ОКТМО                                ОКПО                                      </w:t>
            </w:r>
            <w:r w:rsidRPr="002F0640">
              <w:rPr>
                <w:rFonts w:ascii="Tahoma" w:eastAsia="Times New Roman" w:hAnsi="Tahoma" w:cs="Tahoma"/>
                <w:color w:val="000000"/>
                <w:sz w:val="14"/>
                <w:szCs w:val="14"/>
                <w:lang w:eastAsia="ru-RU"/>
              </w:rPr>
              <w:t>,                               ОКОПФ</w:t>
            </w:r>
            <w:r w:rsidRPr="002F0640">
              <w:rPr>
                <w:rFonts w:ascii="Tahoma" w:eastAsia="Times New Roman" w:hAnsi="Tahoma" w:cs="Tahoma"/>
                <w:color w:val="000000"/>
                <w:sz w:val="14"/>
                <w:szCs w:val="14"/>
                <w:u w:val="single"/>
                <w:lang w:eastAsia="ru-RU"/>
              </w:rPr>
              <w:t>                                                                                                                                          </w:t>
            </w:r>
            <w:r w:rsidRPr="002F0640">
              <w:rPr>
                <w:rFonts w:ascii="Tahoma" w:eastAsia="Times New Roman" w:hAnsi="Tahoma" w:cs="Tahoma"/>
                <w:color w:val="000000"/>
                <w:sz w:val="14"/>
                <w:szCs w:val="14"/>
                <w:lang w:eastAsia="ru-RU"/>
              </w:rPr>
              <w:t>.</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Адрес банка или иной кредитной организации, где обслуживается юридическое лицо:</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Дата, время, место, событие административного правонарушения:</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___._______.20___ года в ___ час. _____ мин. установлено, что_______________________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Свидетели:  </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(Ф.И.О., место жительства)</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Владеет ли русским языком законный представитель юридического лица 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Нуждается ли в помощи переводчика__________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Переводчик   _________________________________________________________________  </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(Ф.И.О.)</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Законному представителю юридического лица 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(Ф.И.О., должность, доверенность)</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отношении   которого ведется производство по   делу об административном правонарушении    </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Подпись     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lastRenderedPageBreak/>
              <w:t>                             </w:t>
            </w:r>
            <w:r w:rsidRPr="002F0640">
              <w:rPr>
                <w:rFonts w:ascii="Tahoma" w:eastAsia="Times New Roman" w:hAnsi="Tahoma" w:cs="Tahoma"/>
                <w:color w:val="000000"/>
                <w:sz w:val="14"/>
                <w:szCs w:val="14"/>
                <w:lang w:eastAsia="ru-RU"/>
              </w:rPr>
              <w:t>(законного представителя юридического лица)</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Иным участникам производства (свидетелям, понятым, переводчику)</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(нужное подчеркнуть)</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Фамилия и инициалы ___________________________  Подпись лица  _________________                                        </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Фамилия и инициалы ___________________________  Подпись лица  _________________                                                Фамилия и инициалы ___________________________  Подпись лица  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(подпись)</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Запись об отказе дачи объяснений________________________________________________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Свидетели (понятые):</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1) 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(Ф.И.О., место жительства)</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2) 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Замечания и объяснения по содержанию протокола: 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(подпись)</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К протоколу прилагается: 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(перечень прилагаемых к протоколу документов и вещей)</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                                   ___________                            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(должность лица, составившего протокол)                                   (подпись)                                (Ф.И.О. должностного лица)</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«___»_________20___г.     _______________________                   _____________________</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(подпись законного представителя                         Ф.И.О  законного представителя</w:t>
            </w:r>
          </w:p>
          <w:p w:rsidR="002F0640" w:rsidRPr="002F0640" w:rsidRDefault="002F0640" w:rsidP="002F0640">
            <w:pPr>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юридического лица)                                                     юридического лица)       </w:t>
            </w:r>
          </w:p>
        </w:tc>
      </w:tr>
    </w:tbl>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lastRenderedPageBreak/>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ПРИЛОЖЕНИЕ  4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к административному регламенту</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ФОРМА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предписания об устранении выявленных нарушений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при осуществлении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(наименование и адрес места нахождения органа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ПРЕДПИСАНИЕ №_____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об устранении выявленных нарушений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b/>
          <w:bCs/>
          <w:color w:val="000000"/>
          <w:sz w:val="14"/>
          <w:lang w:eastAsia="ru-RU"/>
        </w:rPr>
        <w:t>при осуществлении муниципального контроля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г. Курск                                                                           «___»____________ 20___ г.</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Согласно акту проверки от «____»______________ 20___ г.  № 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(наименование юридического лица, фамилия, имя и (если имеется) отчество  гражданина,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адрес места нахождения (регистрации места жительства))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(указываются конкретные нормы законодательства, нарушение которых установлено при проверке)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что выразилось в следующем: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lastRenderedPageBreak/>
        <w:t>(указываются конкретные факты, установленные при проверке)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 основании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(указываются нормативные правовые акты, на основании которых  выносится предписание)</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(наименование юридического лица; фамилия, имя и (в случае, если имеется) отчество индивидуального предпринимателя)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обязываю: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в срок до «____»  _______________ 20___ г.</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Информацию  об  исполнении  настоящего  предписания    с    приложением</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(наименование органа муниципального контроля, адрес его места нахождения)</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  _______________    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(наименование должности  лица,                                         (подпись, заверенная                       (расшифровка подписи)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выдавшего предписание                                                                           печатью)</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Отметка о направлении (вручении) настоящего предписания лицу,  в  отношении которого оно выдано (нужное отметить знаком "V"):</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L-- направлено заказным письмом с уведомлением о вручении</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(квитанция  №_____ от  "____"  _____________ 20___ г.);</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L-- вручено лично лицу (его уполномоченному представителю), 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(фамилия, имя, отчество (при наличии) получившего лица)</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действующему на основании __________________________________________________________________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(реквизиты документа, подтверждающего полномочия на представительство)</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"___" ____________ 20__ г. __________________________________________</w:t>
      </w:r>
    </w:p>
    <w:p w:rsidR="002F0640" w:rsidRPr="002F0640" w:rsidRDefault="002F0640" w:rsidP="002F0640">
      <w:pPr>
        <w:shd w:val="clear" w:color="auto" w:fill="EEEEEE"/>
        <w:spacing w:after="0" w:line="240" w:lineRule="auto"/>
        <w:jc w:val="both"/>
        <w:rPr>
          <w:rFonts w:ascii="Tahoma" w:eastAsia="Times New Roman" w:hAnsi="Tahoma" w:cs="Tahoma"/>
          <w:color w:val="000000"/>
          <w:sz w:val="14"/>
          <w:szCs w:val="14"/>
          <w:lang w:eastAsia="ru-RU"/>
        </w:rPr>
      </w:pPr>
      <w:r w:rsidRPr="002F0640">
        <w:rPr>
          <w:rFonts w:ascii="Tahoma" w:eastAsia="Times New Roman" w:hAnsi="Tahoma" w:cs="Tahoma"/>
          <w:color w:val="000000"/>
          <w:sz w:val="14"/>
          <w:szCs w:val="14"/>
          <w:lang w:eastAsia="ru-RU"/>
        </w:rPr>
        <w:t>                    (дата вручения)                                                 (подпись лица, получившего предписание, и ее расшифровка)</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E329B"/>
    <w:multiLevelType w:val="multilevel"/>
    <w:tmpl w:val="22EAE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2F0640"/>
    <w:rsid w:val="002F0640"/>
    <w:rsid w:val="00560C54"/>
    <w:rsid w:val="009A1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2F06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64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F0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0640"/>
    <w:rPr>
      <w:b/>
      <w:bCs/>
    </w:rPr>
  </w:style>
  <w:style w:type="character" w:styleId="a5">
    <w:name w:val="Hyperlink"/>
    <w:basedOn w:val="a0"/>
    <w:uiPriority w:val="99"/>
    <w:semiHidden/>
    <w:unhideWhenUsed/>
    <w:rsid w:val="002F0640"/>
    <w:rPr>
      <w:color w:val="0000FF"/>
      <w:u w:val="single"/>
    </w:rPr>
  </w:style>
  <w:style w:type="character" w:styleId="a6">
    <w:name w:val="FollowedHyperlink"/>
    <w:basedOn w:val="a0"/>
    <w:uiPriority w:val="99"/>
    <w:semiHidden/>
    <w:unhideWhenUsed/>
    <w:rsid w:val="002F0640"/>
    <w:rPr>
      <w:color w:val="800080"/>
      <w:u w:val="single"/>
    </w:rPr>
  </w:style>
</w:styles>
</file>

<file path=word/webSettings.xml><?xml version="1.0" encoding="utf-8"?>
<w:webSettings xmlns:r="http://schemas.openxmlformats.org/officeDocument/2006/relationships" xmlns:w="http://schemas.openxmlformats.org/wordprocessingml/2006/main">
  <w:divs>
    <w:div w:id="357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15C58B67CC4E1B22A2F8128AA8F9BCFA1261E19FCFC1F95EC9C77B87C068456D4DP3vFI" TargetMode="External"/><Relationship Id="rId13" Type="http://schemas.openxmlformats.org/officeDocument/2006/relationships/hyperlink" Target="consultantplus://offline/ref=BEBED3A6242C1CF061B3629B02162068199CF70E31B80593486168BFE64DCD2AD9F169A7A4D22B0EDArBH" TargetMode="External"/><Relationship Id="rId18" Type="http://schemas.openxmlformats.org/officeDocument/2006/relationships/hyperlink" Target="consultantplus://offline/ref=38619A03BB5F83DD6CC4AD6C38D64223CFC660955DBEF1EB372B54AAJ4bBQ" TargetMode="External"/><Relationship Id="rId26" Type="http://schemas.openxmlformats.org/officeDocument/2006/relationships/hyperlink" Target="file:///C:\Users\Eduard\Downloads\%D0%9F%D0%A0%D0%9E%D0%95%D0%9A%D0%A2%20%D0%9F.%E2%84%96%20%D0%BE%D1%82%20%20%20%20%20%20.2021%D0%B3.%D0%9E%D1%81%D1%83%D1%89%D0%B5%D1%81%D1%82.%20%D0%B6%D0%B8%D0%BB%D0%B8%D1%89%D0%BD%D1%8B%D0%B9%20%D0%BA%D0%BE%D0%BD%D1%82%D1%80%D0%BE%D0%BB%D1%8C.doc" TargetMode="External"/><Relationship Id="rId3" Type="http://schemas.openxmlformats.org/officeDocument/2006/relationships/settings" Target="settings.xml"/><Relationship Id="rId21" Type="http://schemas.openxmlformats.org/officeDocument/2006/relationships/hyperlink" Target="consultantplus://offline/ref=BDC82FFC37C8E967E4F1F96F7C067EACF31541493EFEC4540088048AB20E7C7CCA138E008C6BF59119Z9I" TargetMode="External"/><Relationship Id="rId34" Type="http://schemas.openxmlformats.org/officeDocument/2006/relationships/hyperlink" Target="consultantplus://offline/ref=F01FF141357C0656196E5320BDA5E02F4A6585C25294A263A26F91DD14cBd2M" TargetMode="External"/><Relationship Id="rId7" Type="http://schemas.openxmlformats.org/officeDocument/2006/relationships/hyperlink" Target="consultantplus://offline/ref=B1AA276EE701E2760FF815C58B67CC4E1B22A2F8128AA8F9BCFA1261E19FCFC1F95EC9C77B87C068456846P3vFI" TargetMode="External"/><Relationship Id="rId12" Type="http://schemas.openxmlformats.org/officeDocument/2006/relationships/hyperlink" Target="consultantplus://offline/ref=E68C0D40D83BBFEC59454F38A30E60C0B90CD6FC5FEA89305E2BA68630a76DL" TargetMode="External"/><Relationship Id="rId17" Type="http://schemas.openxmlformats.org/officeDocument/2006/relationships/hyperlink" Target="consultantplus://offline/ref=B1AA276EE701E2760FF80BC89D0B96421E29F8F0138EA7ABE3A5493CB6P9v6I" TargetMode="External"/><Relationship Id="rId25" Type="http://schemas.openxmlformats.org/officeDocument/2006/relationships/hyperlink" Target="consultantplus://offline/ref=F01FF141357C0656196E5320BDA5E02F4A6585C25294A263A26F91DD14cBd2M" TargetMode="External"/><Relationship Id="rId33" Type="http://schemas.openxmlformats.org/officeDocument/2006/relationships/hyperlink" Target="consultantplus://offline/ref=0850ADBCEABE387A10444FC97C5E35AB558AFC74B0347F2E119EC5FDEF7B3B44DB485B2F81UDsBJ" TargetMode="External"/><Relationship Id="rId2" Type="http://schemas.openxmlformats.org/officeDocument/2006/relationships/styles" Target="styles.xml"/><Relationship Id="rId16" Type="http://schemas.openxmlformats.org/officeDocument/2006/relationships/hyperlink" Target="consultantplus://offline/ref=524064D950B49FE15BB3C388C548443111D834F8B29909D4C7A1C1400758234E01139BDF4E3036E9gD10K" TargetMode="External"/><Relationship Id="rId20" Type="http://schemas.openxmlformats.org/officeDocument/2006/relationships/hyperlink" Target="consultantplus://offline/ref=8B25768C503EDB4AD43394CDAF2147AE16495604F764C8A773E278C418625E9BF83D25EF17FB8B3CBCiBG" TargetMode="External"/><Relationship Id="rId29" Type="http://schemas.openxmlformats.org/officeDocument/2006/relationships/hyperlink" Target="consultantplus://offline/ref=0850ADBCEABE387A10444FC97C5E35AB558AFC74B0347F2E119EC5FDEF7B3B44DB485B2F81UDsBJ" TargetMode="External"/><Relationship Id="rId1" Type="http://schemas.openxmlformats.org/officeDocument/2006/relationships/numbering" Target="numbering.xml"/><Relationship Id="rId6" Type="http://schemas.openxmlformats.org/officeDocument/2006/relationships/hyperlink" Target="consultantplus://offline/ref=B1AA276EE701E2760FF815C58B67CC4E1B22A2F8128AA8F9BCFA1261E19FCFC1F95EC9C77B87C068456F4CP3v3I" TargetMode="External"/><Relationship Id="rId11" Type="http://schemas.openxmlformats.org/officeDocument/2006/relationships/hyperlink" Target="consultantplus://offline/ref=F1EDFB96756A66861E6899AC14707E0C843F5E330619CC47857586D6063D6DE5A1F35C8D2D2F8B1Ee8WDP" TargetMode="External"/><Relationship Id="rId24" Type="http://schemas.openxmlformats.org/officeDocument/2006/relationships/hyperlink" Target="consultantplus://offline/ref=10438F48A4118C299864A57C8439BCB82A64DB92039DB47B5EDF0BF02529E118A1615EC964FA8D85nBaAP" TargetMode="External"/><Relationship Id="rId32" Type="http://schemas.openxmlformats.org/officeDocument/2006/relationships/hyperlink" Target="http://base.garant.ru/12164247/2/" TargetMode="External"/><Relationship Id="rId37" Type="http://schemas.openxmlformats.org/officeDocument/2006/relationships/theme" Target="theme/theme1.xml"/><Relationship Id="rId5" Type="http://schemas.openxmlformats.org/officeDocument/2006/relationships/hyperlink" Target="http://gosuslugi.ru/" TargetMode="External"/><Relationship Id="rId15" Type="http://schemas.openxmlformats.org/officeDocument/2006/relationships/hyperlink" Target="consultantplus://offline/ref=ADA2E65C28BA63EF2834FC5D9905FB522087AAA57B1FF251203DDD28DDF108E620CC04BD94B47C3CnDR4P" TargetMode="External"/><Relationship Id="rId23" Type="http://schemas.openxmlformats.org/officeDocument/2006/relationships/hyperlink" Target="consultantplus://offline/ref=10438F48A4118C299864A57C8439BCB82A64DB92039DB47B5EDF0BF02529E118A1615EC964FA8D86nBa4P" TargetMode="External"/><Relationship Id="rId28" Type="http://schemas.openxmlformats.org/officeDocument/2006/relationships/hyperlink" Target="consultantplus://offline/ref=0850ADBCEABE387A10444FC97C5E35AB558AFC74B0347F2E119EC5FDEF7B3B44DB485B2F81UDsBJ" TargetMode="External"/><Relationship Id="rId36" Type="http://schemas.openxmlformats.org/officeDocument/2006/relationships/fontTable" Target="fontTable.xml"/><Relationship Id="rId10" Type="http://schemas.openxmlformats.org/officeDocument/2006/relationships/hyperlink" Target="consultantplus://offline/ref=B1AA276EE701E2760FF80BC89D0B96421E28FCF11D8FA7ABE3A5493CB696C596BE1190853A83PCv8I" TargetMode="External"/><Relationship Id="rId19" Type="http://schemas.openxmlformats.org/officeDocument/2006/relationships/hyperlink" Target="consultantplus://offline/ref=BDC82FFC37C8E967E4F1F96F7C067EACF31541493EFEC4540088048AB20E7C7CCA138E008C6BF59119Z9I" TargetMode="External"/><Relationship Id="rId31" Type="http://schemas.openxmlformats.org/officeDocument/2006/relationships/hyperlink" Target="http://base.garant.ru/12164247/2/"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D48P3v9I" TargetMode="External"/><Relationship Id="rId14" Type="http://schemas.openxmlformats.org/officeDocument/2006/relationships/hyperlink" Target="consultantplus://offline/ref=BEBED3A6242C1CF061B3629B02162068129EFD0738B15899403864BDDEr1H"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file:///C:\Users\Eduard\Downloads\%D0%9F%D0%A0%D0%9E%D0%95%D0%9A%D0%A2%20%D0%9F.%E2%84%96%20%D0%BE%D1%82%20%20%20%20%20%20.2021%D0%B3.%D0%9E%D1%81%D1%83%D1%89%D0%B5%D1%81%D1%82.%20%D0%B6%D0%B8%D0%BB%D0%B8%D1%89%D0%BD%D1%8B%D0%B9%20%D0%BA%D0%BE%D0%BD%D1%82%D1%80%D0%BE%D0%BB%D1%8C.doc" TargetMode="External"/><Relationship Id="rId30" Type="http://schemas.openxmlformats.org/officeDocument/2006/relationships/hyperlink" Target="http://base.garant.ru/12184522/" TargetMode="External"/><Relationship Id="rId35" Type="http://schemas.openxmlformats.org/officeDocument/2006/relationships/hyperlink" Target="consultantplus://offline/ref=832DF71CB7D57B34D9B0660E29DBC65B61B6C358DE733EC9AE8C639EH3c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21937</Words>
  <Characters>125047</Characters>
  <Application>Microsoft Office Word</Application>
  <DocSecurity>0</DocSecurity>
  <Lines>1042</Lines>
  <Paragraphs>293</Paragraphs>
  <ScaleCrop>false</ScaleCrop>
  <Company>SPecialiST RePack</Company>
  <LinksUpToDate>false</LinksUpToDate>
  <CharactersWithSpaces>146691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2023-07-27T13:54:00Z</dcterms:created>
  <dcterms:modified xsi:type="dcterms:W3CDTF">2023-07-27T13:54:00Z</dcterms:modified>
</cp:coreProperties>
</file>