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ЛЬГОВСКОГО РАЙОНА КУРСКОЙ ОБЛАСТИ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24 марта 2023 года  №  109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в решение Собрания депутатов Городенского  сельсовета Льговского района от 03 марта  2023 г. № 105  «Об отмене решения  Собрания  депутатов Городенского сельсовета Льговского района Курской  области от 15.12.2022 года №98 « О  земельном налоге»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пунктом 3 статьи 6 Налогового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 Курской области 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          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  <w:vertAlign w:val="superscript"/>
        </w:rPr>
        <w:t> 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  <w:vertAlign w:val="superscript"/>
        </w:rPr>
        <w:t> 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1.Внести изменение в Решение Собрания депутатов Городенского сельсовета Льговского района от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 </w:t>
      </w:r>
      <w:r>
        <w:rPr>
          <w:rFonts w:ascii="Tahoma" w:hAnsi="Tahoma" w:cs="Tahoma"/>
          <w:color w:val="000000"/>
          <w:sz w:val="14"/>
          <w:szCs w:val="14"/>
        </w:rPr>
        <w:t>03 марта 2023 г. № 105 «Об отмене решения  Собрания  депутатов Городенского сельсовета Льговского района Курской  области от 15.12.2022 года №98 « О  земельном налоге» (далее Решение) :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п.1 Решения  по  тексту цифры 15.12.2023 года заменить  на  цифры 15.12.2022 года.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2. Настоящее решение вступает по истечении одного месяца со дня официального опубликования на сайте администрации Городенского сельсовета Льговского района Курской области и  в газете «Курьер» Льговского района.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.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                               О.Ю.Кургузов 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F030DF" w:rsidRDefault="00F030DF" w:rsidP="00F030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                                                В.М.Сотникова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F030DF"/>
    <w:rsid w:val="003A1ECF"/>
    <w:rsid w:val="00560C54"/>
    <w:rsid w:val="00F0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0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2023-07-27T07:05:00Z</dcterms:created>
  <dcterms:modified xsi:type="dcterms:W3CDTF">2023-07-27T07:05:00Z</dcterms:modified>
</cp:coreProperties>
</file>