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27 декабря  2022г. № 137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  сводной  бюджетной росписи  бюджета  муниципального образования «Городенский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сельсовет» Льговского района Курской области  за 2022 год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В соответствии с решением  Собрания  депутатов Городенского сельсовета  Льговского района от14.12.2018г. №124 «О бюджете муниципального образования «Городенский  сельсовет» Льговского района Курской области на 2022 год и плановый период 2020-2021 годов» и на основании статьи 219 Бюджетного кодекса Российской Федерации,  Администрация Городенского сельсовета Льговского района ПОСТАНОВЛЯЕТ: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сводную бюджетную роспись доходов и расходов  бюджета Городенского сельсовета Льговского района Курской области за  2022 год по доходам в сумме 4482156 рублей,  согласно приложения  № 1 и по расходам в сумме  5926261 рубль 21 копейка  согласно приложения № 2.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Начальнику отдела в течение 7  дней  довести  показатели  указанной росписи до всех бюджетополучателей бюджетных  средств.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  3 . Настоящее постановление вступает в  силу со дня его подписания.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                               В.М. Сотникова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          Городенского сельсовета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 Льговского  района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           от 27.12.2022г.  № 137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Поступления доходов в бюджет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образования «Городенский сельсовет» Льговского района Курской области на 2022 год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57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27"/>
        <w:gridCol w:w="3858"/>
        <w:gridCol w:w="1587"/>
      </w:tblGrid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Сумма рублей на 2022 год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8 50 00000 00 0000 000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4 482 156,00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Налоговые и неналоговые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2 330 975,00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149 622,00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1 01 02000 01 0000 110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 на доходы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149 622,00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1 01 02010 01 0000 110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149349,00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 01 02030 01 0000 110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273,00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1  05 00000 00 0000 000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совокупный доход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    804 437,00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1  05 03000 01 0000 110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804 437,00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1  05 03010 01 0000 000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804 437,00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1 06 00000 00 0000 000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имущество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1 329 195,00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1 06 01000 00 0000 110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80 279,00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1 06 01030 10 0000 110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80 279,00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1 06 06000 00 0000 000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Земельный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1 248 916,00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878 916,00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сельских 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878 916,00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1 06 06040 10 0000 110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370 000,00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   370 000,00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111 00000 00 0000 000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      33955,00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111 05000 00 0000 120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                   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 33955,00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111 05020 00 0000 120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33955,00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111 05025 10 0000 120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  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33955,00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117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Прочие неналоговые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13 766,00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117 15030 10 0000 150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13 766,00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117 15030 10 0001 150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Инициативные платежи населения муниципального образования «Городенский сельсовет» Льговского района Курской области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13 766,00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Безвозмездные поступления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 2 151 181,00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1 783 421,00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2 02 01000 00 0000 150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 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2 066 181,00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 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708 909,00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708 909,00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670 387,00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670 387,00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02 20000 00 0000 150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550 592,00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2 02 29999 00 0000 150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550 592,00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29999 10 0000 150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550 592,00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\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2 02 03000 00 0000 150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97 989,00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02 40000 00 0000 150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Иные межбюджетные трансферты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38 304,00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40014 00 0000 150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38 304,00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40014 10 0000 150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38 304,00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 2 07 00000 00 0000 000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ПРОЧИЕ БЕЗВОЗМЕЗДНЫЕ ПОСТУПЛЕНИЯ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85 000,00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07 05000 10 0000 150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85 000,00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07 05030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85 000,00</w:t>
            </w:r>
          </w:p>
        </w:tc>
      </w:tr>
    </w:tbl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2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 к постановлению  администрации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      Городенского сельсовета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 Льговского  района                                                                        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                                           от 27.12.2022 г.  №137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B613BF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 xml:space="preserve">Распределение бюджетных ассигнований по разделам, подразделам, целевым статьям  (программам муниципального образования «Городенский сельсовет» Курской области  </w:t>
      </w:r>
      <w:r w:rsidRPr="00B613BF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lastRenderedPageBreak/>
        <w:t>Льговского района и непрограммным направлениям деятельности), группам видов расходов классификации расходов местного бюджета на 2022 год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613BF" w:rsidRPr="00B613BF" w:rsidRDefault="00B613BF" w:rsidP="00B613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613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B613BF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(рублей)                                                      </w:t>
      </w:r>
    </w:p>
    <w:tbl>
      <w:tblPr>
        <w:tblW w:w="80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60"/>
        <w:gridCol w:w="456"/>
        <w:gridCol w:w="456"/>
        <w:gridCol w:w="912"/>
        <w:gridCol w:w="564"/>
        <w:gridCol w:w="1128"/>
      </w:tblGrid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lang w:eastAsia="ru-RU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lang w:eastAsia="ru-RU"/>
              </w:rPr>
              <w:t>Рз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lang w:eastAsia="ru-RU"/>
              </w:rPr>
              <w:t>ПР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lang w:eastAsia="ru-RU"/>
              </w:rPr>
              <w:t>ВР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lang w:eastAsia="ru-RU"/>
              </w:rPr>
              <w:t>Итого расходы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lang w:eastAsia="ru-RU"/>
              </w:rPr>
              <w:t>на 2022 г.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ВСЕГО   РАСХОДОВ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  5926 261,21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2927502,21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Функционирование высшего должностного лица 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567 255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71 0 00 00000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567 255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71 1 00 00000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567 255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71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567 255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71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567 255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  субъекта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1 518736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73 0 00 00000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1 518 736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73 1 00 00000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1 518 736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1 518 736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933 361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73 1 00 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 583375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Иные межбюджетные ассигнования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2000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78 0 00 00000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50000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78 1 00 00000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50000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78 1 00 С1403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50000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Резервный фонд местной администрации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78 0 00 С1403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50000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1087707,21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2022-2024 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15 000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2022-2024 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15 000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15 000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С1467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15 000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04 1 01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С1467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15 000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76 0 00 00000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999109,21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76 1 00 0000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999109,21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76 1 00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  999109,21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76 1 00 C1404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   885009,21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76 1 00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114100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   73598,00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77 2 00 00000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73598,00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77200П1490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33 598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77200П1490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33 598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77200П1490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33 598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    40 000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77 2 00 00000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40 000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77 2 00 С1439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40 000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77 2  00 С1439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40 000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97 989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97 989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97 989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77 2 00 00000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97 989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77 2 00  51180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97 989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77 2 00  51180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97 989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20 000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20 000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Муниципальная </w:t>
            </w:r>
            <w:hyperlink r:id="rId5" w:history="1">
              <w:r w:rsidRPr="00B613BF">
                <w:rPr>
                  <w:rFonts w:ascii="Tahoma" w:eastAsia="Times New Roman" w:hAnsi="Tahoma" w:cs="Tahoma"/>
                  <w:i/>
                  <w:iCs/>
                  <w:color w:val="33A6E3"/>
                  <w:sz w:val="14"/>
                  <w:lang w:eastAsia="ru-RU"/>
                </w:rPr>
                <w:t>программа</w:t>
              </w:r>
            </w:hyperlink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2022-2024 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13 0 00 00000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20 000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2022-2024годы»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13 1 00 00000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20 000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13 1 01 00000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20000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13 1 01 С1415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20000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13 1 01 С1415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20000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ЖИЛИЩНО-КОММУНАЛЬНОЕ ХОЗЯЙСТВОВО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684  000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   684  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</w:t>
            </w: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lastRenderedPageBreak/>
              <w:t>района Курской области в 2022-2024 годах»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lastRenderedPageBreak/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684 000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lastRenderedPageBreak/>
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 годах»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07 3 00 00000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684 000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07 3 01 00000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684 000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Мероприятия по благоустройству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07 3 01 С1433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408 685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07 3 01 С1433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408 685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Реализация проекта «Народный бюджет»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07 3 01 14000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165 189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Осуществление мероприятий, направленных на реализацию проекта «Народный бюджет»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07 3 01 14001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165 189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07 3 01 14001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165 189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Реализация проекта «Народный бюджет»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07 3 01 14001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110 126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Осуществление мероприятий, направленных на реализацию проекта «Народный бюджет»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07 3 01 S4000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110 126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07 3 01 S4000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110 126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КУЛЬТУРА,</w:t>
            </w:r>
            <w:r w:rsidRPr="00B613B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lang w:eastAsia="ru-RU"/>
              </w:rPr>
              <w:t> </w:t>
            </w: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КИНЕМАТОГРАФИЯ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1 899574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1 899574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Муниципальная программа «Развитие культуры в Городенском сельсовете Льговского района Курской области на 2022-2024 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1 894868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Подпрограмма «Искусство» муниципальной программы ««Развитие культуры в Городенском сельсовете Льговского района Курской области на 2022-2024годы»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1894868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01 1 01 00000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1894868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01 1 01 13330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385 403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01 1 01 13330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385 403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  сельских поселений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 1 01 S3330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773 965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 1 01 S3330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773 965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735 500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734 500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1 000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4 706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77 2 00 00000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4 706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77 200 П1493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4 706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77 200 П1493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4 706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ФИЗИЧЕСКАЯ КУЛЬТУРА  И СПОРТ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Массовый спорт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 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08 0 00 00000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 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08 3 00 00000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Основное мероприятие 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08 3 01 00000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08 3 01 С1406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1000</w:t>
            </w:r>
          </w:p>
        </w:tc>
      </w:tr>
      <w:tr w:rsidR="00B613BF" w:rsidRPr="00B613BF" w:rsidTr="00B613B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11</w:t>
            </w:r>
          </w:p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08 3 01 С1406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613BF" w:rsidRPr="00B613BF" w:rsidRDefault="00B613BF" w:rsidP="00B613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613BF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1000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2D2B"/>
    <w:multiLevelType w:val="multilevel"/>
    <w:tmpl w:val="4D66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D359E"/>
    <w:multiLevelType w:val="multilevel"/>
    <w:tmpl w:val="541E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B613BF"/>
    <w:rsid w:val="000F0C2D"/>
    <w:rsid w:val="00560C54"/>
    <w:rsid w:val="00B6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61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6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3BF"/>
    <w:rPr>
      <w:b/>
      <w:bCs/>
    </w:rPr>
  </w:style>
  <w:style w:type="character" w:styleId="a5">
    <w:name w:val="Emphasis"/>
    <w:basedOn w:val="a0"/>
    <w:uiPriority w:val="20"/>
    <w:qFormat/>
    <w:rsid w:val="00B613BF"/>
    <w:rPr>
      <w:i/>
      <w:iCs/>
    </w:rPr>
  </w:style>
  <w:style w:type="character" w:styleId="a6">
    <w:name w:val="Hyperlink"/>
    <w:basedOn w:val="a0"/>
    <w:uiPriority w:val="99"/>
    <w:semiHidden/>
    <w:unhideWhenUsed/>
    <w:rsid w:val="00B613B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613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2967</Words>
  <Characters>16916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2023-07-27T07:43:00Z</dcterms:created>
  <dcterms:modified xsi:type="dcterms:W3CDTF">2023-07-27T07:43:00Z</dcterms:modified>
</cp:coreProperties>
</file>