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42" w:type="dxa"/>
        <w:tblCellSpacing w:w="15" w:type="dxa"/>
        <w:shd w:val="clear" w:color="auto" w:fill="EEEEEE"/>
        <w:tblCellMar>
          <w:left w:w="0" w:type="dxa"/>
          <w:right w:w="0" w:type="dxa"/>
        </w:tblCellMar>
        <w:tblLook w:val="04A0"/>
      </w:tblPr>
      <w:tblGrid>
        <w:gridCol w:w="13542"/>
      </w:tblGrid>
      <w:tr w:rsidR="00D8186C" w:rsidRPr="00D8186C" w:rsidTr="00D8186C">
        <w:trPr>
          <w:tblCellSpacing w:w="15"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8186C" w:rsidRPr="00D8186C" w:rsidRDefault="00D8186C" w:rsidP="00D8186C">
            <w:pPr>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АДМИНИСТРАЦИЯ</w:t>
            </w:r>
          </w:p>
          <w:p w:rsidR="00D8186C" w:rsidRPr="00D8186C" w:rsidRDefault="00D8186C" w:rsidP="00D8186C">
            <w:pPr>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ГОРОДЕНСКОГО СЕЛЬСОВЕТА</w:t>
            </w:r>
          </w:p>
          <w:p w:rsidR="00D8186C" w:rsidRPr="00D8186C" w:rsidRDefault="00D8186C" w:rsidP="00D8186C">
            <w:pPr>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ЛЬГОВСКОГО РАЙОНА </w:t>
            </w:r>
          </w:p>
          <w:p w:rsidR="00D8186C" w:rsidRPr="00D8186C" w:rsidRDefault="00D8186C" w:rsidP="00D8186C">
            <w:pPr>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 </w:t>
            </w:r>
          </w:p>
        </w:tc>
      </w:tr>
    </w:tbl>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b/>
          <w:bCs/>
          <w:color w:val="000000"/>
          <w:sz w:val="14"/>
          <w:lang w:eastAsia="ru-RU"/>
        </w:rPr>
        <w:t>ПОСТАНОВЛЕНИЕ</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b/>
          <w:bCs/>
          <w:color w:val="000000"/>
          <w:sz w:val="14"/>
          <w:lang w:eastAsia="ru-RU"/>
        </w:rPr>
        <w:t> </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b/>
          <w:bCs/>
          <w:color w:val="000000"/>
          <w:sz w:val="14"/>
          <w:lang w:eastAsia="ru-RU"/>
        </w:rPr>
        <w:t>от  27 декабря 2022 года № 136                                                              </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b/>
          <w:bCs/>
          <w:color w:val="000000"/>
          <w:sz w:val="14"/>
          <w:lang w:eastAsia="ru-RU"/>
        </w:rPr>
        <w:t>Об утверждении Порядка организации работы</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b/>
          <w:bCs/>
          <w:color w:val="000000"/>
          <w:sz w:val="14"/>
          <w:lang w:eastAsia="ru-RU"/>
        </w:rPr>
        <w:t>с обращениями граждан в Администрации </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b/>
          <w:bCs/>
          <w:color w:val="000000"/>
          <w:sz w:val="14"/>
          <w:lang w:eastAsia="ru-RU"/>
        </w:rPr>
        <w:t>Городенского сельсовета Льговского района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b/>
          <w:bCs/>
          <w:color w:val="000000"/>
          <w:sz w:val="14"/>
          <w:lang w:eastAsia="ru-RU"/>
        </w:rPr>
        <w:t> </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    В соответствии с Федеральным </w:t>
      </w:r>
      <w:hyperlink r:id="rId4" w:history="1">
        <w:r w:rsidRPr="00D8186C">
          <w:rPr>
            <w:rFonts w:ascii="Tahoma" w:eastAsia="Times New Roman" w:hAnsi="Tahoma" w:cs="Tahoma"/>
            <w:color w:val="33A6E3"/>
            <w:sz w:val="14"/>
            <w:lang w:eastAsia="ru-RU"/>
          </w:rPr>
          <w:t>законом</w:t>
        </w:r>
      </w:hyperlink>
      <w:r w:rsidRPr="00D8186C">
        <w:rPr>
          <w:rFonts w:ascii="Tahoma" w:eastAsia="Times New Roman" w:hAnsi="Tahoma" w:cs="Tahoma"/>
          <w:color w:val="000000"/>
          <w:sz w:val="14"/>
          <w:szCs w:val="14"/>
          <w:lang w:eastAsia="ru-RU"/>
        </w:rPr>
        <w:t> от 02.05.2006 N 59-ФЗ "О порядке рассмотрения обращений граждан Российской Федерации" и в целях упорядочения работы с обращениями граждан Администрация Городенского сельсовета Льговского района ПОСТАНОВЛЯЕТ:</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1. Утвердить прилагаемый </w:t>
      </w:r>
      <w:hyperlink r:id="rId5" w:anchor="Par26" w:history="1">
        <w:r w:rsidRPr="00D8186C">
          <w:rPr>
            <w:rFonts w:ascii="Tahoma" w:eastAsia="Times New Roman" w:hAnsi="Tahoma" w:cs="Tahoma"/>
            <w:color w:val="33A6E3"/>
            <w:sz w:val="14"/>
            <w:lang w:eastAsia="ru-RU"/>
          </w:rPr>
          <w:t>Порядок</w:t>
        </w:r>
      </w:hyperlink>
      <w:r w:rsidRPr="00D8186C">
        <w:rPr>
          <w:rFonts w:ascii="Tahoma" w:eastAsia="Times New Roman" w:hAnsi="Tahoma" w:cs="Tahoma"/>
          <w:color w:val="000000"/>
          <w:sz w:val="14"/>
          <w:szCs w:val="14"/>
          <w:lang w:eastAsia="ru-RU"/>
        </w:rPr>
        <w:t> организации работы с обращениями граждан в Администрации Городенского сельсовета Льговского района.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2. Муниципальным служащим Администрации Городенского сельсовета Льговского района при рассмотрении обращений граждан руководствоваться утвержденным </w:t>
      </w:r>
      <w:hyperlink r:id="rId6" w:anchor="Par26" w:history="1">
        <w:r w:rsidRPr="00D8186C">
          <w:rPr>
            <w:rFonts w:ascii="Tahoma" w:eastAsia="Times New Roman" w:hAnsi="Tahoma" w:cs="Tahoma"/>
            <w:color w:val="33A6E3"/>
            <w:sz w:val="14"/>
            <w:lang w:eastAsia="ru-RU"/>
          </w:rPr>
          <w:t>Порядком</w:t>
        </w:r>
      </w:hyperlink>
      <w:r w:rsidRPr="00D8186C">
        <w:rPr>
          <w:rFonts w:ascii="Tahoma" w:eastAsia="Times New Roman" w:hAnsi="Tahoma" w:cs="Tahoma"/>
          <w:color w:val="000000"/>
          <w:sz w:val="14"/>
          <w:szCs w:val="14"/>
          <w:lang w:eastAsia="ru-RU"/>
        </w:rPr>
        <w:t> организации работы с обращениями граждан в Администрации Городенского сельсовета Льговского района.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3. Контроль за исполнением настоящего постановления возложить на специалиста администрации  Администрации Городенского сельсовета Льговского района С.В.Малдзигову.</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4. Постановление вступает в силу со дня его подписания и подлежит обнародованию.</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 </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 </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 </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Глава Городенского сельсовета</w:t>
      </w:r>
      <w:r w:rsidRPr="00D8186C">
        <w:rPr>
          <w:rFonts w:ascii="Tahoma" w:eastAsia="Times New Roman" w:hAnsi="Tahoma" w:cs="Tahoma"/>
          <w:color w:val="000000"/>
          <w:sz w:val="14"/>
          <w:szCs w:val="14"/>
          <w:lang w:eastAsia="ru-RU"/>
        </w:rPr>
        <w:br/>
        <w:t>Льговского района                                                                         В.М.Сотникова </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 </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 </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 </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 </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 </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Утвержден</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Постановлением Администрации</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Городенского сельсовета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Льговского района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от 27 декабря 2022 г. № 136</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 </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b/>
          <w:bCs/>
          <w:color w:val="000000"/>
          <w:sz w:val="14"/>
          <w:lang w:eastAsia="ru-RU"/>
        </w:rPr>
        <w:t>Порядок</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b/>
          <w:bCs/>
          <w:color w:val="000000"/>
          <w:sz w:val="14"/>
          <w:lang w:eastAsia="ru-RU"/>
        </w:rPr>
        <w:t>организации работы с обращениями граждан в</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b/>
          <w:bCs/>
          <w:color w:val="000000"/>
          <w:sz w:val="14"/>
          <w:lang w:eastAsia="ru-RU"/>
        </w:rPr>
        <w:t> Администрации Городенского сельсовета Льговского района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b/>
          <w:bCs/>
          <w:color w:val="000000"/>
          <w:sz w:val="14"/>
          <w:lang w:eastAsia="ru-RU"/>
        </w:rPr>
        <w:t> </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b/>
          <w:bCs/>
          <w:color w:val="000000"/>
          <w:sz w:val="14"/>
          <w:lang w:eastAsia="ru-RU"/>
        </w:rPr>
        <w:t>I. Общие положения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1.1. Порядок организации работы с обращениями граждан в Администрации Городенского сельсовета Льговского района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1.2. 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Городенского  сельсовета Льговского района, а также устанавливает порядок взаимодействия Администрации Городенского  сельсовета Льговского района с муниципальными образованиями, учреждениями, организациями и гражданами при рассмотрении обращений, принятии решений и подготовке ответов. Положения Порядка распространяются на все обращения, поступившие в письменной форме или в форме электронного документа, индивидуальные и коллективные обращения граждан (далее -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1.3. Личный прием граждан осуществляется в Администрации Городенского  сельсовета Льговского района по адресу: 307734,  Курская область, Льговский район, с.Городенск.</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график работы:</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понедельник - пятница 8.00 до 17.00;</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суббота и воскресенье выходные дни;</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перерыв 12.00 до 13.00.</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Справочные телефоны: 8(47140)93-3-54</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Информация о проведении личного приема граждан в Администрации  Городенского сельсовета Льговского района, графике работы, справочных телефонных номерах, адресах электронной почты, размещена на официальном сайте Администрации Городенского  сельсовета Льговского района в информационно-телекоммуникационной сети "Интернет" (далее - сеть "Интернет")</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Информацию о месте нахождения, графике работы и ходе рассмотрения обращений граждане могут получить:</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 устной форме от муниципальных служащих Администрации Городенского  сельсовета Льговского района;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по справочному телефону 93-3-54;</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 письменной форме по почте, в форме электронного документа;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на официальном сайте Администрации Городенского  сельсовета Льговского района Курской области в сети "Интернет".</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Прием граждан должностными лицами в Администрации  Городенского  сельсовета Льговского района Курской области осуществляется ежедневно с 9.00 до 12.00 (кроме субботы и воскресенья) в соответствии с графиком, утверждаемым Главой Городенского сельсовета Льговского района.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Информация о порядке рассмотрения обращений граждан размещается на официальном сайте Администрации Льговского района Курской области в сети "Интернет", на информационном стенде.</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На официальном сайте Администрации Городенского  сельсовета Льговского района Курской области в сети "Интернет", на информационном стенде размещается следующая информация: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место нахождения Администрации Льговского района;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графики приемов граждан;</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помещение для осуществления приема письменных обращений граждан, приема граждан;</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номера телефонов для справок, адреса электронной почты, официального сайта в сети "Интернет";</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описание процедур рассмотрения обращений граждан;</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перечень причин для отказа в рассмотрении обращений граждан.</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Стенды, содержащие информацию о графике приема граждан, размещаются при входе в помещение.</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b/>
          <w:bCs/>
          <w:color w:val="000000"/>
          <w:sz w:val="14"/>
          <w:lang w:eastAsia="ru-RU"/>
        </w:rPr>
        <w:t>II. Организация рассмотрения обращений граждан в Администрации Городенского сельсовета Льговского района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2.1. Рассмотрение обращений граждан в Администрации Городенского сельсовета Льговского района осуществляют должностные лица Администрации Городенского  сельсовета Льговского района.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2.2. Рассмотрению подлежат обращения, поступившие в Администрацию Городенского сельсовета Льговского района: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lastRenderedPageBreak/>
        <w:t>по почте;</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по информационным системам общего пользования;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доставленные гражданами лично в приемную Администрации Городенского сельсовета Льговского района;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во время проведения встреч должностных лиц органов местного самоуправления Городенского сельсовета Льговского района Курской области с населением;</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во время личного приема граждан;</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иные обращения.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2.3. Результатом рассмотрения обращений граждан является: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принятие необходимых мер, направленных на восстановление или защиту нарушенных прав, свобод и законных интересов гражданина;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письменный, устный или в форме электронного документа ответ гражданину по существу поставленного в обращении вопроса;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Обращение остается без ответа по существу поставленных в нем вопросов если:</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2.4. Сроки регистрации и рассмотрения обращений.</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Обращения граждан, поступившие в письменной форме, в форме электронного документа, подлежат регистрации в течение 3 дней с момента их поступления в Администрацию Городенского сельсовета Льговского района;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срок рассмотрения обращений граждан - 30 дней со дня регистрации обращения;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срок рассмотрения обращения может быть сокращен по решению должностного лица либо уполномоченного на то лица;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обращения граждан, содержащие сведения о возможности наступления аварий, катастроф, иных чрезвычайных ситуаций, защите прав ребенка, регистрируются, направляются и рассматриваются безотлагательно, не позднее 3 рабочих дней со дня поступления обращения;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 соответствии со </w:t>
      </w:r>
      <w:hyperlink r:id="rId7" w:history="1">
        <w:r w:rsidRPr="00D8186C">
          <w:rPr>
            <w:rFonts w:ascii="Tahoma" w:eastAsia="Times New Roman" w:hAnsi="Tahoma" w:cs="Tahoma"/>
            <w:color w:val="33A6E3"/>
            <w:sz w:val="14"/>
            <w:lang w:eastAsia="ru-RU"/>
          </w:rPr>
          <w:t>статьей 12</w:t>
        </w:r>
      </w:hyperlink>
      <w:r w:rsidRPr="00D8186C">
        <w:rPr>
          <w:rFonts w:ascii="Tahoma" w:eastAsia="Times New Roman" w:hAnsi="Tahoma" w:cs="Tahoma"/>
          <w:color w:val="000000"/>
          <w:sz w:val="14"/>
          <w:szCs w:val="14"/>
          <w:lang w:eastAsia="ru-RU"/>
        </w:rPr>
        <w:t>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должностные лица органа местного самоуправления либо уполномоченное на то лицо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должностные лица органов местного самоуправления Городенского сельсовета Льговского района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обращение, содержащее вопросы, решение которых не входит в компетенцию органов местного самоуправления Городенского  сельсовета Льговского района,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2.5. Требования к письменному обращению граждан.</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Гражданин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адрес электронной почты,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 </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b/>
          <w:bCs/>
          <w:color w:val="000000"/>
          <w:sz w:val="14"/>
          <w:lang w:eastAsia="ru-RU"/>
        </w:rPr>
        <w:t>III. Последовательность действий при работе с обращениями граждан</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3.1. Прием и регистрация письменного обращения.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Прием и регистрация письменных обращений граждан, поступивших:</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 Администрацию  Городенского  сельсовета Льговского района производится заместителем главы Городенского сельсовета Льговского района или в его отсутствие главой Городенского  сельсовета.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Заместитель главы , ответственный за работу с обращениями граждан, поступившими по почте:</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проверяет правильность адресации корреспонденции;</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возвращает на почту невскрытыми ошибочно поступившие (не по адресу) письма;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вскрывает конверты, проверяет наличие в них документов (разорванные документы подклеивает), к тексту письма подкалывает конверт.</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Прием письменных обращений непосредственно от граждан производится заместителем главы Городенского сельсовета Льговского района  либо главой Городенского  сельсовета, на личном приеме граждан должностными лицами Администрации Городенского сельсовета Льговского района, осуществляющими прием согласно утвержденным графикам личного приема граждан.</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Заместитель главы Городенского  сельсовета,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даты приема письменного обращения либо с указанием инициалов уполномоченного на то лица, даты приема письменного обращения.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Заместитель главы Городенского  сельсовета, ответственный за работу с обращениями граждан, проверяет правильность оформления письменного обращения в соответствии с </w:t>
      </w:r>
      <w:hyperlink r:id="rId8" w:anchor="Par38" w:history="1">
        <w:r w:rsidRPr="00D8186C">
          <w:rPr>
            <w:rFonts w:ascii="Tahoma" w:eastAsia="Times New Roman" w:hAnsi="Tahoma" w:cs="Tahoma"/>
            <w:color w:val="33A6E3"/>
            <w:sz w:val="14"/>
            <w:lang w:eastAsia="ru-RU"/>
          </w:rPr>
          <w:t>пунктом 2.5</w:t>
        </w:r>
      </w:hyperlink>
      <w:r w:rsidRPr="00D8186C">
        <w:rPr>
          <w:rFonts w:ascii="Tahoma" w:eastAsia="Times New Roman" w:hAnsi="Tahoma" w:cs="Tahoma"/>
          <w:color w:val="000000"/>
          <w:sz w:val="14"/>
          <w:szCs w:val="14"/>
          <w:lang w:eastAsia="ru-RU"/>
        </w:rPr>
        <w:t> настоящего Порядка.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lastRenderedPageBreak/>
        <w:t>Заместитель главы Городенского  сельсовета,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 руководителю и принять необходимые меры безопасности.</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Письменные обращения граждан с пометкой "лично" передаются адресату без вскрытия конверта (пакета).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Обращения, поступившие в форме электронного документа, переносятся на бумажный носитель и рассматриваются как письменное обращение.</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Заместитель главы Городенского  сельсовета, ответственный за работу с обращениями граждан: на лицевой стороне первого листа обращения в правом верхнем свободном углу проставляет регистрационный штамп с указанием: регистрационного номера.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указывает в регистрационном журнале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указывает социальное положение и льготную категорию (в случае наличия) заявителя;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и т.д.);</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отмечает тип обращения (заявление, жалоба, предложение);</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кратко формулирует суть обращения;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проставляет шифр темы обращения согласно действующему классификатору тем обращений;</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3.2. Направление обращения на рассмотрение</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Заместитель главы Городенского  сельсовета, ответственный за работу с обращениями граждан, передает обращение Главе Городенского  сельсовета Льговского района либо уполномоченному на то лицу на подпись и формулировку поручения.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Поручение может состоять из нескольких частей, предписывающих каждому исполнителю самостоятельное действие и срок исполнения поручения.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Должностное лицо, подписывающее поручение о рассмотрении обращения: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 случае согласия с проектом поручения - подписывает поручение, в том числе в форме электронного документа;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 случае несогласия - возвращает специалисту, ответственному за работу с обращениями граждан, для внесения изменений в соответствующее поручение. После внесения изменений подписывает поручение о рассмотрении обращения.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Специалист, ответственный за отправку корреспонденции:</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направляет подписанное поручение о рассмотрении обращения соответствующему исполнителю по почте, в электронной форме по программе в АСОД или передает под роспись лично;</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 Курской областной Думы, Губернатора Курской области, направляются для рассмотрения Главе Городенского  сельсовета Льговского района.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Запрещается направлять жалобу на рассмотрение в орган местного самоуправления или должностному лицу, решение или действие (бездействие) которых обжалуется.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3.3. Рассмотрение обращения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 соответствии с поручением муниципальные служащие Администрации Городенского  сельсовета Льговского района: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обеспечивают объективное, всестороннее и своевременное рассмотрение обращений граждан, при необходимости - с участием гражданина, направившего обращение;</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принимают обоснованные решения по существу поставленных в обращениях вопросов, обеспечивают выполнение этих решений;</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принимают меры, направленные на восстановление или защиту нарушенных прав, свобод и законных интересов граждан;</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дают письменный ответ по существу поставленных в обращении вопросов, за исключением случаев, указанных в </w:t>
      </w:r>
      <w:hyperlink r:id="rId9" w:history="1">
        <w:r w:rsidRPr="00D8186C">
          <w:rPr>
            <w:rFonts w:ascii="Tahoma" w:eastAsia="Times New Roman" w:hAnsi="Tahoma" w:cs="Tahoma"/>
            <w:color w:val="33A6E3"/>
            <w:sz w:val="14"/>
            <w:lang w:eastAsia="ru-RU"/>
          </w:rPr>
          <w:t>статье 11</w:t>
        </w:r>
      </w:hyperlink>
      <w:r w:rsidRPr="00D8186C">
        <w:rPr>
          <w:rFonts w:ascii="Tahoma" w:eastAsia="Times New Roman" w:hAnsi="Tahoma" w:cs="Tahoma"/>
          <w:color w:val="000000"/>
          <w:sz w:val="14"/>
          <w:szCs w:val="14"/>
          <w:lang w:eastAsia="ru-RU"/>
        </w:rPr>
        <w:t> Федерального закона "О порядке рассмотрения обращений граждан Российской Федерации";</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уведомляют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создают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запрашивают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привлекают при необходимости к рассмотрению обращений переводчиков и экспертов;</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проверяют исполнение ранее принятых решений по обращениям граждан.</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 соответствии со </w:t>
      </w:r>
      <w:hyperlink r:id="rId10" w:history="1">
        <w:r w:rsidRPr="00D8186C">
          <w:rPr>
            <w:rFonts w:ascii="Tahoma" w:eastAsia="Times New Roman" w:hAnsi="Tahoma" w:cs="Tahoma"/>
            <w:color w:val="33A6E3"/>
            <w:sz w:val="14"/>
            <w:lang w:eastAsia="ru-RU"/>
          </w:rPr>
          <w:t>статьей 11</w:t>
        </w:r>
      </w:hyperlink>
      <w:r w:rsidRPr="00D8186C">
        <w:rPr>
          <w:rFonts w:ascii="Tahoma" w:eastAsia="Times New Roman" w:hAnsi="Tahoma" w:cs="Tahoma"/>
          <w:color w:val="000000"/>
          <w:sz w:val="14"/>
          <w:szCs w:val="14"/>
          <w:lang w:eastAsia="ru-RU"/>
        </w:rPr>
        <w:t>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орган или одному и тому же должностному лицу. О данном решении уведомляется гражданин, направивший обращение.</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3.4. Подготовка и направление ответа на обращение</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Муниципальные служащие Администрации Городенского  сельсовета Льговского района при подготовке ответов на обращения граждан исполняют поручения в соответствии с резолюцией.</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Ответы на обращения оформляются на бланках установленной формы.</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Текст ответа должен содержать ответ по существу поставленных вопросов:</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четко, последовательно, кратко, исчерпывающе давать ответ на все поставленные в обращении вопросы;</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при применении норм закона иметь ссылки на данные нормы законодательства Российской Федерации , Курской области, муниципальные правовые акты.</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содержать информацию о мерах ответственности, применяемых к виновным лицам, в случае нарушения действующего законодательства.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На лицевой стороне последнего листа ответа заявителю в левом нижнем углу указываются фамилия и инициалы исполнителя, его номер телефона.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Ответ на обращение подписывается Главой Городенского  сельсовета Льговского района либо уполномоченным на то лицом.</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lastRenderedPageBreak/>
        <w:t>По результатам рассмотрения обращения может быть принят правовой акт (например, о выделении земельного участка, об оказании материальной помощи), о котором информируется заявитель вместе с ответом на обращение.</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 случае если обращение не может быть рассмотрено в установленный срок, гражданину в течение 30 дней со дня регистрации его обращения направляется промежуточный ответ о принимаемых мерах на данный момент с указанием окончательного срока рассмотрения обращения, но не более установленного срока для продления срока рассмотрения обращения.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Информация об исполнении поручений о рассмотрении обращений граждан, поступивших в Администрацию Городенского  сельсовета Льговского района через Администрацию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 Администрацию Курской области, Администрацию Льговского района направляется в указанные органы за подписью Главы Городенского  сельсовета Льговского района.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 информации указывается: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 какой форме проинформирован заявитель о рассмотрении обращения (в устной, письменной, в форме электронного документа);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по коллективным обращениям - кому из авторов обращения направлен ответ.</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Подлинники обращений граждан после рассмотрения возвращаются исполнителями специалистам, ответственным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Подлинники обращений граждан, поступившие в Администрацию Городенского  сельсовета Льговского района,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Ответ на обращения граждан, поступивших на официальный сайт Администрации Городенского  сельсовета Льговского района, с их согласия размещаются на официальном сайте Администрации Городенского  сельсовета Льговского района Курской области заместителем главы, ответственным за работу с обращениями граждан.</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3.5. Организация и проведение личного приема граждан</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Организацию личного приема граждан в Администрации Городенского  сельсовета Льговского района осуществляют уполномоченные на то должностные лица.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Личный прием граждан в Администрации Городенского  сельсовета Льговского района осуществляется ежедневно, кроме выходных и праздничных дней, на основании графика, утверждаемого распоряжением Главы Городенского  сельсовета Льговского района Курской области, доводится до сведения граждан путем размещения его в специально отведенных местах в Администрации Городенского  сельсовета Льговского района Курской области, на официальном сайте Администрации Городенского  сельсовета Льговского района Курской области.</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Личный прием граждан в Администрация Городенского  сельсовета Льговского района осуществляют: Глава Городенского  сельсовета Льговского района Курской области, заместитель Главы Городенского  сельсовета, начальник отдела администрации Городенского  сельсовета, специалист администрации Городенского  сельсовета.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График личного приема граждан должен содержать:</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дату приема, 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Личный прием граждан может проводиться должностными лицами органов местного самоуправления во время выездных приемов.</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 Личный прием граждан осуществляется в порядке очередности.</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Правом на первоочередной личный прием обладают:</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1) ветераны Великой Отечественной войны, ветераны боевых действий;</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3) инвалиды I и II групп.</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При личном приеме гражданин предъявляет документ, удостоверяющий его личность.</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Должностным лицом оформляется карточка личного приема гражданина.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При регистрации в карточке приема граждан указываются следующие сведения: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дата личного приема гражданина;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фамилия, имя и отчество заявителя;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адрес места жительства (пребывания) заявителя;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лицо, осуществлявшее личный прием, с указанием должности;</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краткое содержание обращения, позволяющее установить суть обращения;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подпись лица, осуществившего личный прием;</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лицо, ответственное за исполнение;</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результат личного приема гражданина.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С согласия гражданина в карточке личного приема могут быть указаны место работы, должность заявителя, льготный и социальный статус.</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Письменные обращения граждан, принятые в ходе личного приема, подлежат регистрации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лпр, обозначающий личный прием.</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Если в ходе личного приема выясняется, что решение поднимаемых гражданином вопросов не входит в компетенцию органа, получившего обращение, гражданину разъясняется, куда и в каком порядке ему следует обратиться.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 соответствии со </w:t>
      </w:r>
      <w:hyperlink r:id="rId11" w:history="1">
        <w:r w:rsidRPr="00D8186C">
          <w:rPr>
            <w:rFonts w:ascii="Tahoma" w:eastAsia="Times New Roman" w:hAnsi="Tahoma" w:cs="Tahoma"/>
            <w:color w:val="33A6E3"/>
            <w:sz w:val="14"/>
            <w:lang w:eastAsia="ru-RU"/>
          </w:rPr>
          <w:t>статьей 13</w:t>
        </w:r>
      </w:hyperlink>
      <w:r w:rsidRPr="00D8186C">
        <w:rPr>
          <w:rFonts w:ascii="Tahoma" w:eastAsia="Times New Roman" w:hAnsi="Tahoma" w:cs="Tahoma"/>
          <w:color w:val="000000"/>
          <w:sz w:val="14"/>
          <w:szCs w:val="14"/>
          <w:lang w:eastAsia="ru-RU"/>
        </w:rPr>
        <w:t>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Контроль за рассмотрением письменных обращений граждан, поступивших на личном приеме граждан, осуществляется Главой Городенского  сельсовета Льговского района. 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lastRenderedPageBreak/>
        <w:t>Информация о принятых мерах по обращениям граждан, рассмотренным должностными лицами органов исполнительной власти Курской области, во время личного приема, проводимого в Администрации Городенского  сельсовета Льговского района по графику, направляется Главе Городенского  сельсовета.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b/>
          <w:bCs/>
          <w:color w:val="000000"/>
          <w:sz w:val="14"/>
          <w:lang w:eastAsia="ru-RU"/>
        </w:rPr>
        <w:t>IV. Формы контроля за рассмотрением обращений граждан</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4.1. Контроль за рассмотрением обращений граждан в Администрации Городенского  сельсовета Льговского района осуществляется должностным лицом, ответственными за работу с обращениями граждан.</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4.2. Текущий контроль за соблюдением и исполнением настоящего Порядка осуществляется по каждому поручению о рассмотрении обращений граждан.</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При осуществлении текущего контроля основанием для возврата обращения на повторное рассмотрение является: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предоставление противоречивой информации исполнителями;</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несоответствие результатов рассмотрения обращений действующему законодательству.</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 случае возврата проекта ответа исполнитель обязан:</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устранить выявленные нарушения;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провести повторное (дополнительное) рассмотрение обращения по существу поставленных в обращении вопросов.</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Снятие с контроля поручений о рассмотрении обращений граждан осуществляется: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в Администрации Городенского  сельсовета Льговского района - после направления ответов гражданам и предоставления копий ответов .Поручения, по которым сроки рассмотрения обращений продлевались, снимаются с контроля после направления ответов гражданам.</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После снятия с контроля обращений в соответствии с настоящим Порядком обращения списываются и оформляются для архивного хранения.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4.3. Плановый контроль за полнотой и качеством рассмотрения обращений граждан в органах местного самоуправления осуществляется в форме проверок в соответствии с планом или графиком, утверждаемым Главой Городенского  сельсовета Льговского района.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4.4. Должностные лица, ответственные за работу с обращениями граждан, либо уполномоченные на то лица при проведении плановых и внеплановых проверок:</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проверяют организацию работы с обращениями граждан на соответствие настоящему Порядку;</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оказывают необходимую методическую помощь в организации работы с обращениями граждан.</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При выявлении фактов нарушения порядка рассмотрения обращений граждан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Городенского  сельсовета Льговского района предложения о привлечении виновных лиц к ответственности.</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4.5. Учет количества и характер поступивших обращений граждан и результаты их рассмотрения осуществляет заместитель главы Городенского  сельсовета.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4.6. Анализ результатов рассмотрения обращений граждан в органах местного самоуправления осуществляется с использованием абсолютных и относительных показателей (долей) принятых по ним решений - "решено положительно", "разъяснено", "меры приняты", «отказано». Приводятся данные о количестве обращений "находятся на рассмотрении", сроки принятия решений по которым в анализируемый период не наступали.</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"Отказано" означает, что по результатам рассмотрения предложение признано нецелесообразным, заявление или жалоба - необоснованными и не подлежащими удовлетворению.</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Результаты рассмотрения обращений граждан в Администрации Льговского района и дата ответа на обращения, поступившие из Управления Президента Российской Федерации по работе с обращениями граждан и организаций, заполняются на информационном ресурсе в информационно-телекоммуникационной сети "Интернет" по адресу: ССТУ.РФ.</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4.7. Отчет о количестве и характере обращений граждан, поступивших в Администрацию Городенского  сельсовета Льговского района Курской области, составляется по итогам месяца, первого квартала, полугодия, девяти месяцев, года.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4.8. Контроль за ходом рассмотрения обращений могут осуществлять граждане на основании:</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устной информации, полученной по справочному телефону ;</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по запросу в письменной форме или в форме электронного документа.</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b/>
          <w:bCs/>
          <w:color w:val="000000"/>
          <w:sz w:val="14"/>
          <w:lang w:eastAsia="ru-RU"/>
        </w:rPr>
        <w:t>V. Ответственность должностных лиц органов местного самоуправления за решения и действия (бездействие), принимаемые или осуществляемые ими в ходе рассмотрения обращений граждан</w:t>
      </w:r>
    </w:p>
    <w:p w:rsidR="00D8186C" w:rsidRPr="00D8186C" w:rsidRDefault="00D8186C" w:rsidP="00D8186C">
      <w:pPr>
        <w:shd w:val="clear" w:color="auto" w:fill="EEEEEE"/>
        <w:spacing w:after="0" w:line="240" w:lineRule="auto"/>
        <w:jc w:val="both"/>
        <w:rPr>
          <w:rFonts w:ascii="Tahoma" w:eastAsia="Times New Roman" w:hAnsi="Tahoma" w:cs="Tahoma"/>
          <w:color w:val="000000"/>
          <w:sz w:val="14"/>
          <w:szCs w:val="14"/>
          <w:lang w:eastAsia="ru-RU"/>
        </w:rPr>
      </w:pPr>
      <w:r w:rsidRPr="00D8186C">
        <w:rPr>
          <w:rFonts w:ascii="Tahoma" w:eastAsia="Times New Roman" w:hAnsi="Tahoma" w:cs="Tahoma"/>
          <w:color w:val="000000"/>
          <w:sz w:val="14"/>
          <w:szCs w:val="14"/>
          <w:lang w:eastAsia="ru-RU"/>
        </w:rPr>
        <w:t>Должностные лица органов местного самоуправления Городенского  сельсовета Льговского района, виновные в нарушении настоящего Порядка, несут ответственность в соответствии с законодательством Российской Федерации и Курской области.</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D8186C"/>
    <w:rsid w:val="00367F76"/>
    <w:rsid w:val="00560C54"/>
    <w:rsid w:val="00D81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18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186C"/>
    <w:rPr>
      <w:b/>
      <w:bCs/>
    </w:rPr>
  </w:style>
  <w:style w:type="character" w:styleId="a5">
    <w:name w:val="Hyperlink"/>
    <w:basedOn w:val="a0"/>
    <w:uiPriority w:val="99"/>
    <w:semiHidden/>
    <w:unhideWhenUsed/>
    <w:rsid w:val="00D8186C"/>
    <w:rPr>
      <w:color w:val="0000FF"/>
      <w:u w:val="single"/>
    </w:rPr>
  </w:style>
</w:styles>
</file>

<file path=word/webSettings.xml><?xml version="1.0" encoding="utf-8"?>
<w:webSettings xmlns:r="http://schemas.openxmlformats.org/officeDocument/2006/relationships" xmlns:w="http://schemas.openxmlformats.org/wordprocessingml/2006/main">
  <w:divs>
    <w:div w:id="105010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tezh-adm.ru/index.php?view=article&amp;catid=35%3A2009-11-14-18-21-05&amp;id=644%3A--27--2015---29--------------&amp;tmpl=component&amp;print=1&amp;layout=default&amp;page=&amp;option=com_content&amp;Itemid=6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85FD8695683BF528BCA0240BAB08FC73F097935E067DB3F76966BC1C65A31FBAFDE1ADA5453705By2I9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tezh-adm.ru/index.php?view=article&amp;catid=35%3A2009-11-14-18-21-05&amp;id=644%3A--27--2015---29--------------&amp;tmpl=component&amp;print=1&amp;layout=default&amp;page=&amp;option=com_content&amp;Itemid=66" TargetMode="External"/><Relationship Id="rId11" Type="http://schemas.openxmlformats.org/officeDocument/2006/relationships/hyperlink" Target="consultantplus://offline/ref=485FD8695683BF528BCA0240BAB08FC73F097935E067DB3F76966BC1C65A31FBAFDE1ADA5453705Ay2I2M" TargetMode="External"/><Relationship Id="rId5" Type="http://schemas.openxmlformats.org/officeDocument/2006/relationships/hyperlink" Target="http://fatezh-adm.ru/index.php?view=article&amp;catid=35%3A2009-11-14-18-21-05&amp;id=644%3A--27--2015---29--------------&amp;tmpl=component&amp;print=1&amp;layout=default&amp;page=&amp;option=com_content&amp;Itemid=66" TargetMode="External"/><Relationship Id="rId10" Type="http://schemas.openxmlformats.org/officeDocument/2006/relationships/hyperlink" Target="consultantplus://offline/ref=485FD8695683BF528BCA0240BAB08FC73F097935E067DB3F76966BC1C65A31FBAFDE1ADA5453705By2I1M" TargetMode="External"/><Relationship Id="rId4" Type="http://schemas.openxmlformats.org/officeDocument/2006/relationships/hyperlink" Target="consultantplus://offline/ref=0CC4138AB395C1B112436636C27E8B0E53A678D8E4218BD69CA9E57483F6653C211C549C4A3B7EB9rANBN" TargetMode="External"/><Relationship Id="rId9" Type="http://schemas.openxmlformats.org/officeDocument/2006/relationships/hyperlink" Target="consultantplus://offline/ref=485FD8695683BF528BCA0240BAB08FC73F097935E067DB3F76966BC1C65A31FBAFDE1ADA5453705By2I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5285</Words>
  <Characters>30131</Characters>
  <Application>Microsoft Office Word</Application>
  <DocSecurity>0</DocSecurity>
  <Lines>251</Lines>
  <Paragraphs>70</Paragraphs>
  <ScaleCrop>false</ScaleCrop>
  <Company>SPecialiST RePack</Company>
  <LinksUpToDate>false</LinksUpToDate>
  <CharactersWithSpaces>35346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2023-07-27T07:49:00Z</dcterms:created>
  <dcterms:modified xsi:type="dcterms:W3CDTF">2023-07-27T07:49:00Z</dcterms:modified>
</cp:coreProperties>
</file>