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муниципального нормативного правового акта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«___» _____________  20 __ года                                                       №____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 Об утверждении Порядка 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«Городенский сельсовет» Льговского района Курской области, Собранием депутатов Городенского сельсовета Льговского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3-1</w:t>
      </w:r>
      <w:r>
        <w:rPr>
          <w:rFonts w:ascii="Tahoma" w:hAnsi="Tahoma" w:cs="Tahoma"/>
          <w:color w:val="000000"/>
          <w:sz w:val="14"/>
          <w:szCs w:val="14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Настоящее Решение вступает  в силу  со д подписания и подлежит обнародованию на информационных стендах, размещению на сайте и МО «Городенский сельсовет Льговского района Курской области.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 Собрания депутатов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 Льговского района                 А.К.  Барсегян   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     Городенского сельсовета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 А.М.Сенаторов        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Решением Собрания депутатов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 Льговского района от «_____»__________  2020 года №__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ПОРЯДОК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мер ответственности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   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 муниципального образования «Городенский сельсовет» Льговского района Курской области, Собранием депутатов Городенского сельсовета Льговского района 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3-1</w:t>
      </w:r>
      <w:r>
        <w:rPr>
          <w:rFonts w:ascii="Tahoma" w:hAnsi="Tahoma" w:cs="Tahoma"/>
          <w:color w:val="000000"/>
          <w:sz w:val="14"/>
          <w:szCs w:val="14"/>
        </w:rPr>
        <w:t> статьи 40 Федерального закона № 131-ФЗ (далее – меры ответственности).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Рассмотрение поступившего заявления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 принимается решением Собрания  депутатов Городенского сельсовета Льговского района, муниципальным образованием «Городенский сельсовет» Льговского района Курской области 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2.3. Собрание Депутатов Городенского сельсовета Льговского района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 В случае рассмотрения Собранием  Депутатов Городенского сельсовета Льговского района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заявления, поступившего в отношении депутата Собрания Городенского сельсовета Льговского района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давать пояснения в письменной и устной форме;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представлять дополнительные материалы и давать по ним пояснения в письменной форме.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На заседании при рассмотрении поступившего заявления и принятии решения  Собранием депутатов Городенского сельсовета Льговского района: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решением Собрания Депутатов Городенского сельсовета Льговского района рассматривает вопрос с учетом поступившего заявления.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2.7. Собрания Депутатов Городенского сельсовета Льговского района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2.8. По результатам заседания Собрания депутатов Городенского сельсовета Льговского района  секретарь заседания оформляет протокол заседания в соответствии с регламентом  Решения Собрания  депутатов Городенского сельсовета Льговского района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Принятие решения о применении к депутату, выборному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должностному лицу местного самоуправления мер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ответственности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На основании протокола заседания, указанного в пункте 2.9 настоящего Порядка  Собрание депутатов Городенского сельсовета Льговского района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Собранием депутатов Городенского сельсовета Льговского района.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фамилию, имя, отчество (последнее - при наличии);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должность;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принятая мера ответственности с обоснованием ее применения;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срок действия меры ответственности (при наличии).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Решение о применении меры ответственности подписывается председателем (лицом председательствующим на заседании) Собрания депутатов Городенского сельсовета Льговского района.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В случае принятия решения о применении мер ответственности к председателю Собрания депутатов Городенского сельсовета Льговского района 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данное решение подписывается председательствующим на заседании Собрания депутатов Городенского сельсовета Льговского района.              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Заключительные положения.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 Решение о применении мер ответственности в течение пяти рабочих дней со дня его подписания: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направляется Губернатору Курской области;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6B563C" w:rsidRDefault="006B563C" w:rsidP="006B56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B563C"/>
    <w:rsid w:val="00560C54"/>
    <w:rsid w:val="006B563C"/>
    <w:rsid w:val="008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</Words>
  <Characters>10393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2023-07-28T08:28:00Z</dcterms:created>
  <dcterms:modified xsi:type="dcterms:W3CDTF">2023-07-28T08:28:00Z</dcterms:modified>
</cp:coreProperties>
</file>