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6DB" w:rsidRPr="00F00F98" w:rsidRDefault="007936DB" w:rsidP="00F00F98">
      <w:pPr>
        <w:shd w:val="clear" w:color="auto" w:fill="FFFFFF" w:themeFill="background1"/>
        <w:spacing w:before="206" w:after="206"/>
        <w:rPr>
          <w:rFonts w:ascii="Times New Roman" w:hAnsi="Times New Roman" w:cs="Times New Roman"/>
          <w:bCs/>
          <w:color w:val="000000"/>
          <w:spacing w:val="8"/>
          <w:sz w:val="24"/>
          <w:szCs w:val="24"/>
        </w:rPr>
      </w:pPr>
    </w:p>
    <w:p w:rsidR="00F00F98" w:rsidRPr="00F00F98" w:rsidRDefault="00F00F98" w:rsidP="00F00F98">
      <w:pPr>
        <w:contextualSpacing/>
        <w:jc w:val="right"/>
        <w:rPr>
          <w:rFonts w:ascii="Times New Roman" w:hAnsi="Times New Roman" w:cs="Times New Roman"/>
          <w:b/>
          <w:bCs/>
          <w:sz w:val="24"/>
          <w:szCs w:val="24"/>
        </w:rPr>
      </w:pPr>
      <w:r w:rsidRPr="00F00F98">
        <w:rPr>
          <w:rFonts w:ascii="Times New Roman" w:hAnsi="Times New Roman" w:cs="Times New Roman"/>
          <w:b/>
          <w:bCs/>
          <w:sz w:val="24"/>
          <w:szCs w:val="24"/>
        </w:rPr>
        <w:t>Приложение №1</w:t>
      </w:r>
    </w:p>
    <w:p w:rsidR="00F00F98" w:rsidRPr="00F00F98" w:rsidRDefault="00F00F98" w:rsidP="00F00F98">
      <w:pPr>
        <w:contextualSpacing/>
        <w:jc w:val="right"/>
        <w:rPr>
          <w:rFonts w:ascii="Times New Roman" w:hAnsi="Times New Roman" w:cs="Times New Roman"/>
          <w:b/>
          <w:bCs/>
          <w:sz w:val="24"/>
          <w:szCs w:val="24"/>
        </w:rPr>
      </w:pPr>
      <w:r w:rsidRPr="00F00F98">
        <w:rPr>
          <w:rFonts w:ascii="Times New Roman" w:hAnsi="Times New Roman" w:cs="Times New Roman"/>
          <w:b/>
          <w:bCs/>
          <w:sz w:val="24"/>
          <w:szCs w:val="24"/>
        </w:rPr>
        <w:t>к Коллективному договору</w:t>
      </w:r>
    </w:p>
    <w:p w:rsidR="00F00F98" w:rsidRPr="00F00F98" w:rsidRDefault="00D53B28" w:rsidP="00F00F98">
      <w:pPr>
        <w:contextualSpacing/>
        <w:jc w:val="right"/>
        <w:rPr>
          <w:rFonts w:ascii="Times New Roman" w:hAnsi="Times New Roman" w:cs="Times New Roman"/>
          <w:b/>
          <w:bCs/>
          <w:sz w:val="24"/>
          <w:szCs w:val="24"/>
        </w:rPr>
      </w:pPr>
      <w:r>
        <w:rPr>
          <w:rFonts w:ascii="Times New Roman" w:hAnsi="Times New Roman" w:cs="Times New Roman"/>
          <w:b/>
          <w:bCs/>
          <w:sz w:val="24"/>
          <w:szCs w:val="24"/>
        </w:rPr>
        <w:t>А</w:t>
      </w:r>
      <w:r w:rsidR="00F00F98" w:rsidRPr="00F00F98">
        <w:rPr>
          <w:rFonts w:ascii="Times New Roman" w:hAnsi="Times New Roman" w:cs="Times New Roman"/>
          <w:b/>
          <w:bCs/>
          <w:sz w:val="24"/>
          <w:szCs w:val="24"/>
        </w:rPr>
        <w:t xml:space="preserve">дминистрации  </w:t>
      </w:r>
      <w:r>
        <w:rPr>
          <w:rFonts w:ascii="Times New Roman" w:hAnsi="Times New Roman" w:cs="Times New Roman"/>
          <w:b/>
          <w:bCs/>
          <w:sz w:val="24"/>
          <w:szCs w:val="24"/>
        </w:rPr>
        <w:t>Г</w:t>
      </w:r>
      <w:r w:rsidR="00052404">
        <w:rPr>
          <w:rFonts w:ascii="Times New Roman" w:hAnsi="Times New Roman" w:cs="Times New Roman"/>
          <w:b/>
          <w:bCs/>
          <w:sz w:val="24"/>
          <w:szCs w:val="24"/>
        </w:rPr>
        <w:t>ороденского</w:t>
      </w:r>
      <w:r w:rsidR="00F00F98" w:rsidRPr="00F00F98">
        <w:rPr>
          <w:rFonts w:ascii="Times New Roman" w:hAnsi="Times New Roman" w:cs="Times New Roman"/>
          <w:b/>
          <w:bCs/>
          <w:sz w:val="24"/>
          <w:szCs w:val="24"/>
        </w:rPr>
        <w:t xml:space="preserve">  сельсовета</w:t>
      </w:r>
    </w:p>
    <w:p w:rsidR="00F00F98" w:rsidRPr="00052404" w:rsidRDefault="00F00F98" w:rsidP="00F00F98">
      <w:pPr>
        <w:contextualSpacing/>
        <w:jc w:val="right"/>
        <w:rPr>
          <w:rFonts w:ascii="Times New Roman" w:hAnsi="Times New Roman" w:cs="Times New Roman"/>
          <w:bCs/>
          <w:sz w:val="24"/>
          <w:szCs w:val="24"/>
        </w:rPr>
      </w:pPr>
      <w:r w:rsidRPr="00052404">
        <w:rPr>
          <w:rFonts w:ascii="Times New Roman" w:hAnsi="Times New Roman" w:cs="Times New Roman"/>
          <w:bCs/>
          <w:sz w:val="24"/>
          <w:szCs w:val="24"/>
        </w:rPr>
        <w:t>Льговского района</w:t>
      </w:r>
    </w:p>
    <w:p w:rsidR="001F75A9" w:rsidRPr="00052404" w:rsidRDefault="001F75A9" w:rsidP="001F75A9">
      <w:pPr>
        <w:spacing w:line="240" w:lineRule="auto"/>
        <w:contextualSpacing/>
        <w:rPr>
          <w:rFonts w:ascii="Times New Roman" w:eastAsia="Times New Roman" w:hAnsi="Times New Roman" w:cs="Times New Roman"/>
          <w:b/>
          <w:sz w:val="24"/>
          <w:szCs w:val="24"/>
        </w:rPr>
      </w:pPr>
      <w:r w:rsidRPr="00052404">
        <w:rPr>
          <w:rFonts w:ascii="Times New Roman" w:eastAsia="Times New Roman" w:hAnsi="Times New Roman" w:cs="Times New Roman"/>
          <w:b/>
          <w:sz w:val="24"/>
          <w:szCs w:val="24"/>
        </w:rPr>
        <w:t>УТВЕРЖДАЮ:                                                                     СОГЛАСОВАНО:</w:t>
      </w:r>
      <w:r w:rsidRPr="00052404">
        <w:rPr>
          <w:rFonts w:ascii="Times New Roman" w:eastAsia="Times New Roman" w:hAnsi="Times New Roman" w:cs="Times New Roman"/>
          <w:b/>
          <w:sz w:val="24"/>
          <w:szCs w:val="24"/>
        </w:rPr>
        <w:tab/>
      </w:r>
      <w:r w:rsidRPr="00052404">
        <w:rPr>
          <w:rFonts w:ascii="Times New Roman" w:eastAsia="Times New Roman" w:hAnsi="Times New Roman" w:cs="Times New Roman"/>
          <w:b/>
          <w:sz w:val="24"/>
          <w:szCs w:val="24"/>
        </w:rPr>
        <w:tab/>
      </w:r>
      <w:r w:rsidRPr="00052404">
        <w:rPr>
          <w:rFonts w:ascii="Times New Roman" w:eastAsia="Times New Roman" w:hAnsi="Times New Roman" w:cs="Times New Roman"/>
          <w:b/>
          <w:sz w:val="24"/>
          <w:szCs w:val="24"/>
        </w:rPr>
        <w:tab/>
      </w:r>
      <w:r w:rsidRPr="00052404">
        <w:rPr>
          <w:rFonts w:ascii="Times New Roman" w:eastAsia="Times New Roman" w:hAnsi="Times New Roman" w:cs="Times New Roman"/>
          <w:b/>
          <w:sz w:val="24"/>
          <w:szCs w:val="24"/>
        </w:rPr>
        <w:tab/>
      </w:r>
      <w:r w:rsidRPr="00052404">
        <w:rPr>
          <w:rFonts w:ascii="Times New Roman" w:eastAsia="Times New Roman" w:hAnsi="Times New Roman" w:cs="Times New Roman"/>
          <w:b/>
          <w:sz w:val="24"/>
          <w:szCs w:val="24"/>
        </w:rPr>
        <w:tab/>
      </w:r>
      <w:r w:rsidRPr="00052404">
        <w:rPr>
          <w:rFonts w:ascii="Times New Roman" w:eastAsia="Times New Roman" w:hAnsi="Times New Roman" w:cs="Times New Roman"/>
          <w:b/>
          <w:sz w:val="24"/>
          <w:szCs w:val="24"/>
        </w:rPr>
        <w:tab/>
      </w:r>
    </w:p>
    <w:p w:rsidR="001F75A9" w:rsidRPr="00052404" w:rsidRDefault="001F75A9" w:rsidP="001F75A9">
      <w:pPr>
        <w:contextualSpacing/>
        <w:rPr>
          <w:rFonts w:ascii="Times New Roman" w:hAnsi="Times New Roman" w:cs="Times New Roman"/>
          <w:sz w:val="28"/>
          <w:szCs w:val="28"/>
        </w:rPr>
      </w:pPr>
      <w:r w:rsidRPr="00052404">
        <w:rPr>
          <w:rFonts w:ascii="Times New Roman" w:hAnsi="Times New Roman" w:cs="Times New Roman"/>
          <w:sz w:val="28"/>
          <w:szCs w:val="28"/>
        </w:rPr>
        <w:t>От работодателя:                                                    От работников</w:t>
      </w:r>
    </w:p>
    <w:p w:rsidR="001F75A9" w:rsidRPr="00052404" w:rsidRDefault="00052404" w:rsidP="001F75A9">
      <w:pPr>
        <w:contextualSpacing/>
        <w:rPr>
          <w:rFonts w:ascii="Times New Roman" w:hAnsi="Times New Roman" w:cs="Times New Roman"/>
          <w:sz w:val="28"/>
          <w:szCs w:val="28"/>
        </w:rPr>
      </w:pPr>
      <w:r w:rsidRPr="00052404">
        <w:rPr>
          <w:rFonts w:ascii="Times New Roman" w:hAnsi="Times New Roman" w:cs="Times New Roman"/>
          <w:sz w:val="28"/>
          <w:szCs w:val="28"/>
        </w:rPr>
        <w:t>Врио главы</w:t>
      </w:r>
      <w:r w:rsidR="001F75A9" w:rsidRPr="00052404">
        <w:rPr>
          <w:rFonts w:ascii="Times New Roman" w:hAnsi="Times New Roman" w:cs="Times New Roman"/>
          <w:sz w:val="28"/>
          <w:szCs w:val="28"/>
        </w:rPr>
        <w:t xml:space="preserve"> </w:t>
      </w:r>
      <w:r w:rsidR="00D53B28" w:rsidRPr="00052404">
        <w:rPr>
          <w:rFonts w:ascii="Times New Roman" w:hAnsi="Times New Roman" w:cs="Times New Roman"/>
          <w:sz w:val="28"/>
          <w:szCs w:val="28"/>
        </w:rPr>
        <w:t>А</w:t>
      </w:r>
      <w:r w:rsidR="001F75A9" w:rsidRPr="00052404">
        <w:rPr>
          <w:rFonts w:ascii="Times New Roman" w:hAnsi="Times New Roman" w:cs="Times New Roman"/>
          <w:sz w:val="28"/>
          <w:szCs w:val="28"/>
        </w:rPr>
        <w:t>дминистрации                             специалист</w:t>
      </w:r>
      <w:r w:rsidRPr="00052404">
        <w:rPr>
          <w:rFonts w:ascii="Times New Roman" w:hAnsi="Times New Roman" w:cs="Times New Roman"/>
          <w:sz w:val="28"/>
          <w:szCs w:val="28"/>
        </w:rPr>
        <w:t xml:space="preserve"> 1разряда</w:t>
      </w:r>
      <w:r w:rsidR="001F75A9" w:rsidRPr="00052404">
        <w:rPr>
          <w:rFonts w:ascii="Times New Roman" w:hAnsi="Times New Roman" w:cs="Times New Roman"/>
          <w:sz w:val="28"/>
          <w:szCs w:val="28"/>
        </w:rPr>
        <w:t xml:space="preserve">     </w:t>
      </w:r>
    </w:p>
    <w:p w:rsidR="001F75A9" w:rsidRPr="00052404" w:rsidRDefault="00D53B28" w:rsidP="001F75A9">
      <w:pPr>
        <w:contextualSpacing/>
        <w:rPr>
          <w:rFonts w:ascii="Times New Roman" w:hAnsi="Times New Roman" w:cs="Times New Roman"/>
          <w:sz w:val="28"/>
          <w:szCs w:val="28"/>
        </w:rPr>
      </w:pPr>
      <w:r w:rsidRPr="00052404">
        <w:rPr>
          <w:rFonts w:ascii="Times New Roman" w:hAnsi="Times New Roman" w:cs="Times New Roman"/>
          <w:sz w:val="28"/>
          <w:szCs w:val="28"/>
        </w:rPr>
        <w:t>Г</w:t>
      </w:r>
      <w:r w:rsidR="00052404" w:rsidRPr="00052404">
        <w:rPr>
          <w:rFonts w:ascii="Times New Roman" w:hAnsi="Times New Roman" w:cs="Times New Roman"/>
          <w:sz w:val="28"/>
          <w:szCs w:val="28"/>
        </w:rPr>
        <w:t>ороденского</w:t>
      </w:r>
      <w:r w:rsidR="001F75A9" w:rsidRPr="00052404">
        <w:rPr>
          <w:rFonts w:ascii="Times New Roman" w:hAnsi="Times New Roman" w:cs="Times New Roman"/>
          <w:sz w:val="28"/>
          <w:szCs w:val="28"/>
        </w:rPr>
        <w:t xml:space="preserve"> сельсовета</w:t>
      </w:r>
    </w:p>
    <w:p w:rsidR="001F75A9" w:rsidRPr="00052404" w:rsidRDefault="001F75A9" w:rsidP="001F75A9">
      <w:pPr>
        <w:contextualSpacing/>
        <w:rPr>
          <w:rFonts w:ascii="Times New Roman" w:hAnsi="Times New Roman" w:cs="Times New Roman"/>
          <w:sz w:val="28"/>
          <w:szCs w:val="28"/>
        </w:rPr>
      </w:pPr>
      <w:r w:rsidRPr="00052404">
        <w:rPr>
          <w:rFonts w:ascii="Times New Roman" w:hAnsi="Times New Roman" w:cs="Times New Roman"/>
          <w:sz w:val="28"/>
          <w:szCs w:val="28"/>
        </w:rPr>
        <w:t xml:space="preserve">____________  </w:t>
      </w:r>
      <w:r w:rsidR="00D53B28" w:rsidRPr="00052404">
        <w:rPr>
          <w:rFonts w:ascii="Times New Roman" w:hAnsi="Times New Roman" w:cs="Times New Roman"/>
          <w:sz w:val="28"/>
          <w:szCs w:val="28"/>
        </w:rPr>
        <w:t>В.</w:t>
      </w:r>
      <w:r w:rsidR="00052404" w:rsidRPr="00052404">
        <w:rPr>
          <w:rFonts w:ascii="Times New Roman" w:hAnsi="Times New Roman" w:cs="Times New Roman"/>
          <w:sz w:val="28"/>
          <w:szCs w:val="28"/>
        </w:rPr>
        <w:t>М.Сотникова</w:t>
      </w:r>
      <w:r w:rsidR="00D53B28" w:rsidRPr="00052404">
        <w:rPr>
          <w:rFonts w:ascii="Times New Roman" w:hAnsi="Times New Roman" w:cs="Times New Roman"/>
          <w:sz w:val="28"/>
          <w:szCs w:val="28"/>
        </w:rPr>
        <w:t xml:space="preserve">                   _________</w:t>
      </w:r>
      <w:r w:rsidR="00052404" w:rsidRPr="00052404">
        <w:rPr>
          <w:rFonts w:ascii="Times New Roman" w:hAnsi="Times New Roman" w:cs="Times New Roman"/>
          <w:sz w:val="28"/>
          <w:szCs w:val="28"/>
        </w:rPr>
        <w:t>С. В. Малдзигова</w:t>
      </w:r>
    </w:p>
    <w:p w:rsidR="001F75A9" w:rsidRPr="00F00F98" w:rsidRDefault="001F75A9" w:rsidP="00F00F98">
      <w:pPr>
        <w:jc w:val="right"/>
        <w:rPr>
          <w:rFonts w:ascii="Times New Roman" w:hAnsi="Times New Roman" w:cs="Times New Roman"/>
          <w:b/>
          <w:bCs/>
          <w:sz w:val="24"/>
          <w:szCs w:val="24"/>
        </w:rPr>
      </w:pPr>
    </w:p>
    <w:p w:rsidR="007936DB" w:rsidRPr="00F00F98" w:rsidRDefault="007936DB" w:rsidP="007936DB">
      <w:pPr>
        <w:pStyle w:val="a3"/>
        <w:jc w:val="right"/>
        <w:rPr>
          <w:bCs/>
          <w:w w:val="128"/>
          <w:sz w:val="24"/>
          <w:szCs w:val="24"/>
        </w:rPr>
      </w:pPr>
    </w:p>
    <w:p w:rsidR="007936DB" w:rsidRDefault="007936DB" w:rsidP="007936DB">
      <w:pPr>
        <w:pStyle w:val="a3"/>
        <w:jc w:val="right"/>
        <w:rPr>
          <w:bCs/>
          <w:w w:val="128"/>
          <w:sz w:val="24"/>
          <w:szCs w:val="24"/>
        </w:rPr>
      </w:pPr>
    </w:p>
    <w:p w:rsidR="00052404" w:rsidRPr="00052404" w:rsidRDefault="00052404" w:rsidP="00052404">
      <w:pPr>
        <w:spacing w:after="0"/>
        <w:ind w:firstLine="709"/>
        <w:jc w:val="center"/>
        <w:rPr>
          <w:rFonts w:ascii="Times New Roman" w:hAnsi="Times New Roman" w:cs="Times New Roman"/>
          <w:b/>
          <w:sz w:val="28"/>
          <w:szCs w:val="28"/>
        </w:rPr>
      </w:pPr>
      <w:r w:rsidRPr="00052404">
        <w:rPr>
          <w:rFonts w:ascii="Times New Roman" w:hAnsi="Times New Roman" w:cs="Times New Roman"/>
          <w:b/>
          <w:sz w:val="28"/>
          <w:szCs w:val="28"/>
        </w:rPr>
        <w:t>ПРАВИЛА</w:t>
      </w:r>
    </w:p>
    <w:p w:rsidR="00052404" w:rsidRPr="00052404" w:rsidRDefault="00052404" w:rsidP="00052404">
      <w:pPr>
        <w:spacing w:after="0"/>
        <w:ind w:firstLine="709"/>
        <w:jc w:val="center"/>
        <w:rPr>
          <w:rFonts w:ascii="Times New Roman" w:hAnsi="Times New Roman" w:cs="Times New Roman"/>
          <w:b/>
          <w:sz w:val="28"/>
          <w:szCs w:val="28"/>
        </w:rPr>
      </w:pPr>
      <w:r w:rsidRPr="00052404">
        <w:rPr>
          <w:rFonts w:ascii="Times New Roman" w:hAnsi="Times New Roman" w:cs="Times New Roman"/>
          <w:b/>
          <w:sz w:val="28"/>
          <w:szCs w:val="28"/>
        </w:rPr>
        <w:t>ВНУТРЕННЕГО ТРУДОВОГО РАСПОРЯДКА В</w:t>
      </w:r>
    </w:p>
    <w:p w:rsidR="00052404" w:rsidRPr="00052404" w:rsidRDefault="00052404" w:rsidP="00052404">
      <w:pPr>
        <w:spacing w:after="0"/>
        <w:ind w:firstLine="709"/>
        <w:jc w:val="center"/>
        <w:rPr>
          <w:rFonts w:ascii="Times New Roman" w:hAnsi="Times New Roman" w:cs="Times New Roman"/>
          <w:b/>
          <w:sz w:val="28"/>
          <w:szCs w:val="28"/>
        </w:rPr>
      </w:pPr>
      <w:r w:rsidRPr="00052404">
        <w:rPr>
          <w:rFonts w:ascii="Times New Roman" w:hAnsi="Times New Roman" w:cs="Times New Roman"/>
          <w:b/>
          <w:sz w:val="28"/>
          <w:szCs w:val="28"/>
        </w:rPr>
        <w:t xml:space="preserve">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1. Общие положения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1.1. Правила внутреннего трудового распорядка для муниципальных служащих Администрации Городенского сельсовета Льговского района - это локальный нормативный акт, регламентирующий в соответствии с </w:t>
      </w:r>
      <w:hyperlink r:id="rId6"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Российской Федерации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Правила внутреннего трудового распорядка для муниципальных служащих Администрации  Городенского сельсовета Льговского района, установление трудового распорядка, минимизацию потерь, создание эффективной организации труда на научной основе, рациональное использование рабочего времени, обеспечение высокого качества работ, высокую производительность труда.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1.2. В соответствии со </w:t>
      </w:r>
      <w:hyperlink r:id="rId7" w:history="1">
        <w:r w:rsidRPr="00052404">
          <w:rPr>
            <w:rStyle w:val="ab"/>
            <w:rFonts w:ascii="Times New Roman" w:hAnsi="Times New Roman" w:cs="Times New Roman"/>
            <w:sz w:val="28"/>
            <w:szCs w:val="28"/>
          </w:rPr>
          <w:t>ст. 37</w:t>
        </w:r>
      </w:hyperlink>
      <w:r w:rsidRPr="00052404">
        <w:rPr>
          <w:rFonts w:ascii="Times New Roman" w:hAnsi="Times New Roman" w:cs="Times New Roman"/>
          <w:sz w:val="28"/>
          <w:szCs w:val="28"/>
        </w:rPr>
        <w:t xml:space="preserve"> Конституции Российской Федерации граждане Российской Федерации имеют право на труд, который они свободно выбирают или на который свободно соглашаются, в условиях </w:t>
      </w:r>
      <w:r w:rsidRPr="00052404">
        <w:rPr>
          <w:rFonts w:ascii="Times New Roman" w:hAnsi="Times New Roman" w:cs="Times New Roman"/>
          <w:sz w:val="28"/>
          <w:szCs w:val="28"/>
        </w:rPr>
        <w:lastRenderedPageBreak/>
        <w:t>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w:t>
      </w:r>
      <w:hyperlink r:id="rId8" w:history="1">
        <w:r w:rsidRPr="00052404">
          <w:rPr>
            <w:rStyle w:val="ab"/>
            <w:rFonts w:ascii="Times New Roman" w:hAnsi="Times New Roman" w:cs="Times New Roman"/>
            <w:sz w:val="28"/>
            <w:szCs w:val="28"/>
          </w:rPr>
          <w:t>минимального размера оплаты труда</w:t>
        </w:r>
      </w:hyperlink>
      <w:r w:rsidRPr="00052404">
        <w:rPr>
          <w:rFonts w:ascii="Times New Roman" w:hAnsi="Times New Roman" w:cs="Times New Roman"/>
          <w:sz w:val="28"/>
          <w:szCs w:val="28"/>
        </w:rPr>
        <w:t>, а также право на защиту от безработицы, включая право распоряжаться своими способностями к труду, выбирать профессию, род занятий и работу в соответствии с признанием, профессиональной подготовкой и образованием.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1.3. Каждый муниципальный служащий Администрации Городенского сельсовета Льговского района (далее - Работник) должен добросовестно выполнять трудовые обязанности; соблюдать трудовую дисциплину; бережно относиться к муниципальному имуществу.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Трудовая дисциплина - это общественные отношения в учреждении, возникающие по поводу распределения прав, обязанностей, ответственности за исполнение обязанностей, а также использование своих прав, применение мер поощрения и наказания.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Трудовая дисциплина обеспечивается созданием необходимых организационных и экономических условий для нормальной высокопроизводительной работы, сознательным отношением к труду, методами убеждения, воспитания, а также поощрения за добросовестный труд.</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 отношению к отдельным недобросовестным муниципальным служащим применяются, в необходимых случаях, меры дисциплинарного взыскания и общественного воздействия.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1.4. Настоящие Правила внутреннего трудового распорядка для муниципальных служащих Администрации Городенского сельсовета Льговского района (далее - Правила) имеют целью способствовать добросовестному отношению муниципальных служащих Администрации Городенского сельсовета Льговского района  Курского района Курской области (далее - Администрация Городенского сельсовета Льговского района ) к своим служебным и трудовым обязанностям, дальнейшему укреплению трудовой дисциплины, организации труда на научной основе, рациональному использованию рабочего времени, высокому качеству исполнения должностных обязанностей.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1.5. Правила обязательны для лиц, замещающих муниципальные должности муниципальной службы Администрации Городенского сельсовета Льговского района. С Правилами муниципальные служащие знакомятся под роспись при приеме на работу (до подписания трудового договора (контракта).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1.6. Вопросы, связанные с применением Правил, решаются Администрацией Городенского сельсовета Льговского района, в пределах предоставленных им прав, а в случаях, предусмотренных действующим законодательством и Правилами, совместно или по согласованию с профсоюзным комитетом.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1.7. Настоящие Правила разработаны на основании </w:t>
      </w:r>
      <w:hyperlink r:id="rId9" w:history="1">
        <w:r w:rsidRPr="00052404">
          <w:rPr>
            <w:rStyle w:val="ab"/>
            <w:rFonts w:ascii="Times New Roman" w:hAnsi="Times New Roman" w:cs="Times New Roman"/>
            <w:sz w:val="28"/>
            <w:szCs w:val="28"/>
          </w:rPr>
          <w:t>Трудового кодекса</w:t>
        </w:r>
      </w:hyperlink>
      <w:r w:rsidRPr="00052404">
        <w:rPr>
          <w:rFonts w:ascii="Times New Roman" w:hAnsi="Times New Roman" w:cs="Times New Roman"/>
          <w:sz w:val="28"/>
          <w:szCs w:val="28"/>
        </w:rPr>
        <w:t> Российской Федерации, </w:t>
      </w:r>
      <w:hyperlink r:id="rId10" w:history="1">
        <w:r w:rsidRPr="00052404">
          <w:rPr>
            <w:rStyle w:val="ab"/>
            <w:rFonts w:ascii="Times New Roman" w:hAnsi="Times New Roman" w:cs="Times New Roman"/>
            <w:sz w:val="28"/>
            <w:szCs w:val="28"/>
          </w:rPr>
          <w:t>Федерального закона</w:t>
        </w:r>
      </w:hyperlink>
      <w:r w:rsidRPr="00052404">
        <w:rPr>
          <w:rFonts w:ascii="Times New Roman" w:hAnsi="Times New Roman" w:cs="Times New Roman"/>
          <w:sz w:val="28"/>
          <w:szCs w:val="28"/>
        </w:rPr>
        <w:t> от 02.03.2007 N 25-ФЗ "О муниципальной службе в Российской Федерации", </w:t>
      </w:r>
      <w:hyperlink r:id="rId11" w:history="1">
        <w:r w:rsidRPr="00052404">
          <w:rPr>
            <w:rStyle w:val="ab"/>
            <w:rFonts w:ascii="Times New Roman" w:hAnsi="Times New Roman" w:cs="Times New Roman"/>
            <w:sz w:val="28"/>
            <w:szCs w:val="28"/>
          </w:rPr>
          <w:t>Федерального закона</w:t>
        </w:r>
      </w:hyperlink>
      <w:r w:rsidRPr="00052404">
        <w:rPr>
          <w:rFonts w:ascii="Times New Roman" w:hAnsi="Times New Roman" w:cs="Times New Roman"/>
          <w:sz w:val="28"/>
          <w:szCs w:val="28"/>
        </w:rPr>
        <w:t> от 25 декабря 2008 года N 273-ФЗ "О противодействии коррупции" (далее - ФЗ "О противодействии коррупции"), </w:t>
      </w:r>
      <w:hyperlink r:id="rId12" w:history="1">
        <w:r w:rsidRPr="00052404">
          <w:rPr>
            <w:rStyle w:val="ab"/>
            <w:rFonts w:ascii="Times New Roman" w:hAnsi="Times New Roman" w:cs="Times New Roman"/>
            <w:sz w:val="28"/>
            <w:szCs w:val="28"/>
          </w:rPr>
          <w:t>Закона</w:t>
        </w:r>
      </w:hyperlink>
      <w:r w:rsidRPr="00052404">
        <w:rPr>
          <w:rFonts w:ascii="Times New Roman" w:hAnsi="Times New Roman" w:cs="Times New Roman"/>
          <w:sz w:val="28"/>
          <w:szCs w:val="28"/>
        </w:rPr>
        <w:t> Курской области от 13.06.2007 N 60-ЗКО "О муниципальной службе в Курской области", </w:t>
      </w:r>
      <w:hyperlink r:id="rId13" w:history="1">
        <w:r w:rsidRPr="00052404">
          <w:rPr>
            <w:rStyle w:val="ab"/>
            <w:rFonts w:ascii="Times New Roman" w:hAnsi="Times New Roman" w:cs="Times New Roman"/>
            <w:sz w:val="28"/>
            <w:szCs w:val="28"/>
          </w:rPr>
          <w:t>Уставом</w:t>
        </w:r>
      </w:hyperlink>
      <w:r w:rsidRPr="00052404">
        <w:rPr>
          <w:rFonts w:ascii="Times New Roman" w:hAnsi="Times New Roman" w:cs="Times New Roman"/>
          <w:sz w:val="28"/>
          <w:szCs w:val="28"/>
        </w:rPr>
        <w:t> МО "Городенский сельсовет" Льговского района Курской области, нормативными правовыми актами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2. Порядок приема и увольнения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2.1. Работники реализуют право на труд путем заключения трудового договора (контракта), по которому они обязуются выполнять работу по определенной специальности, квалификации или должности с подчинением внутреннему трудовому распорядку, на срок, установленный законодательством Российской Федерации, законодательными и нормативными правовыми актами Курской области.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Нанимателем для муниципального служащего является Администрация Городенского сельсовета Льговского, от имени которой полномочия нанимателя осуществляет Глава Городенского сельсовета Льговского района (Работодатель) или иное лицо, уполномоченное исполнять обязанности Представителя нанимателя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2.2.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w:t>
      </w:r>
      <w:hyperlink r:id="rId14" w:history="1">
        <w:r w:rsidRPr="00052404">
          <w:rPr>
            <w:rStyle w:val="ab"/>
            <w:rFonts w:ascii="Times New Roman" w:hAnsi="Times New Roman" w:cs="Times New Roman"/>
            <w:sz w:val="28"/>
            <w:szCs w:val="28"/>
          </w:rPr>
          <w:t>Федеральным законом</w:t>
        </w:r>
      </w:hyperlink>
      <w:r w:rsidRPr="00052404">
        <w:rPr>
          <w:rFonts w:ascii="Times New Roman" w:hAnsi="Times New Roman" w:cs="Times New Roman"/>
          <w:sz w:val="28"/>
          <w:szCs w:val="28"/>
        </w:rPr>
        <w:t> от 02.03.2007 N 25-ФЗ "О муниципальной службе в Российской Федерации" (далее Федеральный закон N 25-ФЗ), </w:t>
      </w:r>
      <w:hyperlink r:id="rId15" w:history="1">
        <w:r w:rsidRPr="00052404">
          <w:rPr>
            <w:rStyle w:val="ab"/>
            <w:rFonts w:ascii="Times New Roman" w:hAnsi="Times New Roman" w:cs="Times New Roman"/>
            <w:sz w:val="28"/>
            <w:szCs w:val="28"/>
          </w:rPr>
          <w:t>законом</w:t>
        </w:r>
      </w:hyperlink>
      <w:r w:rsidRPr="00052404">
        <w:rPr>
          <w:rFonts w:ascii="Times New Roman" w:hAnsi="Times New Roman" w:cs="Times New Roman"/>
          <w:sz w:val="28"/>
          <w:szCs w:val="28"/>
        </w:rPr>
        <w:t> Курской области от 13.06.2007 N 60-ЗКО "О муниципальной службе в Курской области", для замещения должностей муниципальной службы, при отсутствии обстоятельств, указанных в </w:t>
      </w:r>
      <w:hyperlink r:id="rId16" w:history="1">
        <w:r w:rsidRPr="00052404">
          <w:rPr>
            <w:rStyle w:val="ab"/>
            <w:rFonts w:ascii="Times New Roman" w:hAnsi="Times New Roman" w:cs="Times New Roman"/>
            <w:sz w:val="28"/>
            <w:szCs w:val="28"/>
          </w:rPr>
          <w:t>статье 13</w:t>
        </w:r>
      </w:hyperlink>
      <w:r w:rsidRPr="00052404">
        <w:rPr>
          <w:rFonts w:ascii="Times New Roman" w:hAnsi="Times New Roman" w:cs="Times New Roman"/>
          <w:sz w:val="28"/>
          <w:szCs w:val="28"/>
        </w:rPr>
        <w:t> Федерального закона N 25-ФЗ в качестве ограничений, связанных с муниципальной службой.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 поступлении на муниципальную службу муниципальные служащие Администрации Городенского сельсовета Льговского района, обладающие соответствующими полномочиями, обязаны потребовать от поступающего представления: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а) личного заявления с просьбой о поступлении на муниципальную службу и замещении должности муниципальной службы Администрации Городенского сельсовета Льговского;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б) собственноручно заполненной и подписанной анкеты по форме, установленной уполномоченным Правительством Российской Федерации федеральным органом исполнительной власти;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две цветные фотографии размером 3 x 4;</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г) паспорта;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 трудовую книжку и (или) сведения о трудовой деятельности, за исключением случаев, если трудовой договор заключается впервые;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е) документа об образовании;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ж) документ, подтверждающий регистрацию в системе индивидуального (персонифицированного) учета, в том числе в форме электронного документа;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з) свидетельство о постановке физического лица на учет в налоговом органе по месту жительства на территории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и) документов воинского учета - для военнообязанных и лиц, подлежащих призыву на военную службу;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к) заключения медицинского учреждения об отсутствия заболевания, препятствующего поступлению на муниципальную службу;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л) сведения о доходах, расходах за год, предшествующий году поступления на муниципальную службу, об имуществе и обязательствах имущественного характера гражданина, претендующего на замещение должности муниципальной службы Администрации  Городенского сельсовета;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м) сведения о доходах, расходах, об имуществе и обязательствах имущественного характера супруги (супруга) и несовершеннолетних детей гражданина, претендующего на замещение должности муниципальной службы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 иных документов, предусмотренных федеральными законами, указами Президента Российской Федерации и постановлениями Правительства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отдельных случаях с учетом специфики работы, согласно </w:t>
      </w:r>
      <w:hyperlink r:id="rId17" w:history="1">
        <w:r w:rsidRPr="00052404">
          <w:rPr>
            <w:rStyle w:val="ab"/>
            <w:rFonts w:ascii="Times New Roman" w:hAnsi="Times New Roman" w:cs="Times New Roman"/>
            <w:sz w:val="28"/>
            <w:szCs w:val="28"/>
          </w:rPr>
          <w:t>Трудовому кодексу</w:t>
        </w:r>
      </w:hyperlink>
      <w:r w:rsidRPr="00052404">
        <w:rPr>
          <w:rFonts w:ascii="Times New Roman" w:hAnsi="Times New Roman" w:cs="Times New Roman"/>
          <w:sz w:val="28"/>
          <w:szCs w:val="28"/>
        </w:rPr>
        <w:t> Российской Федерации, иных федеральных законов, указов Президента Российской Федерации и постановлений Правительства Российской Федерации может предусматриваться необходимость предъявления при заключении трудового договора (контракта) дополнительных документов.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Прием на работу без предъявления указанных документов не допускается. Запрещается требовать при приеме на работу документы, представление которых не предусмотрено законодательством. При заключении трудового договора впервые трудовая книжка оформляется кадровой службой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 отсутствии у лица, поступающего на работу, трудовой книжки в связи с ее утратой, повреждением или по иной причине Администрация Городенского сельсовета Льговского района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Трудовым кодексом РФ, иным федеральным законом трудовая книжка на работника не ведется).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случае если на лицо, поступающее на работу впервые, не был открыт индивидуальный лицевой счет, Администрацией  Городенского сельсовета Льговского района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На муниципальную службу принимаются граждане Российской Федерации, отвечающие установленным в должностных инструкциях квалификационным требованиям по соответствующим должностям.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Сведения, представленные в соответствии с </w:t>
      </w:r>
      <w:hyperlink r:id="rId18" w:history="1">
        <w:r w:rsidRPr="00052404">
          <w:rPr>
            <w:rStyle w:val="ab"/>
            <w:rFonts w:ascii="Times New Roman" w:hAnsi="Times New Roman" w:cs="Times New Roman"/>
            <w:sz w:val="28"/>
            <w:szCs w:val="28"/>
          </w:rPr>
          <w:t>Федеральным законом</w:t>
        </w:r>
      </w:hyperlink>
      <w:r w:rsidRPr="00052404">
        <w:rPr>
          <w:rFonts w:ascii="Times New Roman" w:hAnsi="Times New Roman" w:cs="Times New Roman"/>
          <w:sz w:val="28"/>
          <w:szCs w:val="28"/>
        </w:rPr>
        <w:t xml:space="preserve"> от 02.03.2007 N 25-ФЗ "О муниципальной службе в Российской Федерации" (с последующими изменениями и дополнениями) гражданином при </w:t>
      </w:r>
      <w:r w:rsidRPr="00052404">
        <w:rPr>
          <w:rFonts w:ascii="Times New Roman" w:hAnsi="Times New Roman" w:cs="Times New Roman"/>
          <w:sz w:val="28"/>
          <w:szCs w:val="28"/>
        </w:rPr>
        <w:lastRenderedPageBreak/>
        <w:t>поступлении на муниципальную службу, могут подвергаться проверке в установленном федеральными законами порядке.</w:t>
      </w:r>
    </w:p>
    <w:p w:rsid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принятии его на муниципальную службу.</w:t>
      </w:r>
    </w:p>
    <w:p w:rsidR="00340BA0" w:rsidRPr="00340BA0" w:rsidRDefault="00340BA0" w:rsidP="00052404">
      <w:pPr>
        <w:spacing w:after="0"/>
        <w:ind w:firstLine="709"/>
        <w:jc w:val="both"/>
        <w:rPr>
          <w:rFonts w:ascii="Times New Roman" w:hAnsi="Times New Roman" w:cs="Times New Roman"/>
          <w:sz w:val="28"/>
          <w:szCs w:val="28"/>
        </w:rPr>
      </w:pPr>
      <w:r w:rsidRPr="00340BA0">
        <w:rPr>
          <w:rFonts w:ascii="Times New Roman" w:hAnsi="Times New Roman" w:cs="Times New Roman"/>
          <w:bCs/>
          <w:sz w:val="28"/>
          <w:szCs w:val="28"/>
        </w:rPr>
        <w:t>Сведения об адресах сайтов и (или) страниц сайтов  на которых гражданин, претендующий на замещение должности муниципальной службы, муниципальный служащий размещает общедоступную информацию, а также данные, позволяющие их индетифицировать на сайте информационно-телекоммуникационной сети «Интернет</w:t>
      </w:r>
      <w:r>
        <w:rPr>
          <w:rFonts w:ascii="Times New Roman" w:hAnsi="Times New Roman" w:cs="Times New Roman"/>
          <w:bCs/>
          <w:sz w:val="28"/>
          <w:szCs w:val="28"/>
        </w:rPr>
        <w:t>.</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2.3.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(контракта) в соответствии с трудовым законодательством с учетом особенностей, предусмотренных </w:t>
      </w:r>
      <w:hyperlink r:id="rId19" w:history="1">
        <w:r w:rsidRPr="00052404">
          <w:rPr>
            <w:rStyle w:val="ab"/>
            <w:rFonts w:ascii="Times New Roman" w:hAnsi="Times New Roman" w:cs="Times New Roman"/>
            <w:sz w:val="28"/>
            <w:szCs w:val="28"/>
          </w:rPr>
          <w:t>Федеральным законом</w:t>
        </w:r>
      </w:hyperlink>
      <w:r w:rsidRPr="00052404">
        <w:rPr>
          <w:rFonts w:ascii="Times New Roman" w:hAnsi="Times New Roman" w:cs="Times New Roman"/>
          <w:sz w:val="28"/>
          <w:szCs w:val="28"/>
        </w:rPr>
        <w:t> от 02.03.2007 N 25-ФЗ "О муниципальной службе в Российской Федерации" (с последующими изменениями и дополнениями), </w:t>
      </w:r>
      <w:hyperlink r:id="rId20" w:history="1">
        <w:r w:rsidRPr="00052404">
          <w:rPr>
            <w:rStyle w:val="ab"/>
            <w:rFonts w:ascii="Times New Roman" w:hAnsi="Times New Roman" w:cs="Times New Roman"/>
            <w:sz w:val="28"/>
            <w:szCs w:val="28"/>
          </w:rPr>
          <w:t>законом</w:t>
        </w:r>
      </w:hyperlink>
      <w:r w:rsidRPr="00052404">
        <w:rPr>
          <w:rFonts w:ascii="Times New Roman" w:hAnsi="Times New Roman" w:cs="Times New Roman"/>
          <w:sz w:val="28"/>
          <w:szCs w:val="28"/>
        </w:rPr>
        <w:t> Курской области от 13.06.2007 N 60-ЗКО (с последующими изменениями и дополнениями).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Сторонами трудового договора (контракта) при поступлении на муниципальную службу являются Представитель нанимателя (работодатель) и муниципальный служащий (Работник).</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Представитель нанимателя (работодатель) имеет право проверить профессиональную пригодность Работника при приеме на работу следующими способами: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анализом представленных документов;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собеседованием;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установлением испытательного срока.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Трудовой договор (контракт) заключается на неопределенный срок, на определенный срок - не более пяти лет (срочный трудовой договор) в случаях, установленных действующим федеральным и областным законодательством.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Трудовой договор (контракт) заключается в письменной форме в двух экземплярах, каждый из которых подписывается сторонами. Один экземпляр трудового договора (контракта) передается Работнику, другой хранится у Представителя нанимателя (работодателя). Получение Работником экземпляра трудового договора (контракта) должно подтверждаться </w:t>
      </w:r>
      <w:r w:rsidRPr="00052404">
        <w:rPr>
          <w:rFonts w:ascii="Times New Roman" w:hAnsi="Times New Roman" w:cs="Times New Roman"/>
          <w:sz w:val="28"/>
          <w:szCs w:val="28"/>
        </w:rPr>
        <w:lastRenderedPageBreak/>
        <w:t>подписью Работника на экземпляре трудового договора (контракта), хранящемся у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2.4. Прием на работу оформляется распоряжением Администрации Городенского сельсовета Льговского района в соответствии с предоставленными полномочиями Главы Городенского сельсовета , изданным на основании заключенного трудового договора (контракта).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 распоряжении Администрации Городенского сельсовета Льговского района  должно быть указано наименование работы (должности) в соответствии со штатным расписанием Администрации Городенского сельсовета Льговского района и условиями оплаты труда. Фактическое допущение к работе Работника считается заключением трудового договора (контракта) независимо от того, был ли прием на работу оформлен надлежащим образом.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 требованию Работника Представитель нанимателя (работодатель) обязан выдать ему надлежаще заверенную копию указанного распоряжения.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Должностные инструкции муниципальных служащих утверждаются представителем нанимателя.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После назначения на должность муниципальной службы муниципальному служащему выдается служебное удостоверение. Порядок выдачи и форма служебного удостоверения муниципального служащего утверждаются Главой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Заместителем главы Администрации по общим вопросам ведется реестр муниципальных служащих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2.5. При поступлении Работника на работу (до подписания трудового договора (контракта)) или при переводе его в установленном порядке на другую работу Представитель нанимателя (работодатель) обязан ознакомить Работника с:</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порученной работой, условиями и оплатой труда, разъяснить его права и обязанности;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должностной инструкцией;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настоящими Правилами внутреннего трудового распорядка;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локальными нормативными актами, имеющими отношение к выполнению Работником трудовых функций и обязанностей;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Кодексом этики и служебного поведения муниципального служащего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ограничениями и запретами, установленными действующим законодательством для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правилами охраны труда, техники безопасности, производственной санитарии, гигиены труда, противопожарной охраны и провести вводный и первичный инструктажи;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правилами использования конфиденциальной информации.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2.6. При заключении трудового договора (контракта) с муниципальными служащими, которые занимают муниципальные должности муниципальной службы, исполнение обязанностей по которым связано с использованием сведений, составляющих </w:t>
      </w:r>
      <w:hyperlink r:id="rId21" w:history="1">
        <w:r w:rsidRPr="00052404">
          <w:rPr>
            <w:rStyle w:val="ab"/>
            <w:rFonts w:ascii="Times New Roman" w:hAnsi="Times New Roman" w:cs="Times New Roman"/>
            <w:sz w:val="28"/>
            <w:szCs w:val="28"/>
          </w:rPr>
          <w:t>государственную тайну</w:t>
        </w:r>
      </w:hyperlink>
      <w:r w:rsidRPr="00052404">
        <w:rPr>
          <w:rFonts w:ascii="Times New Roman" w:hAnsi="Times New Roman" w:cs="Times New Roman"/>
          <w:sz w:val="28"/>
          <w:szCs w:val="28"/>
        </w:rPr>
        <w:t>, оформляется допуск муниципального служащего к государственной тайне в соответствии с законодательством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2.7. С лицами, занимающими должности или выполняющими работы, непосредственно связанные с обслуживанием или использованием вверенных ему денежных средств или иного имущества, заключается договор о полной материальной ответственности.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Перевод на другую работу, перемещение Работника производится в случаях и порядке, установленных </w:t>
      </w:r>
      <w:hyperlink r:id="rId22" w:history="1">
        <w:r w:rsidRPr="00052404">
          <w:rPr>
            <w:rStyle w:val="ab"/>
            <w:rFonts w:ascii="Times New Roman" w:hAnsi="Times New Roman" w:cs="Times New Roman"/>
            <w:sz w:val="28"/>
            <w:szCs w:val="28"/>
          </w:rPr>
          <w:t>статьей 72.1</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Временный перевод на другую работу Работника осуществляется по </w:t>
      </w:r>
      <w:hyperlink r:id="rId23" w:history="1">
        <w:r w:rsidRPr="00052404">
          <w:rPr>
            <w:rStyle w:val="ab"/>
            <w:rFonts w:ascii="Times New Roman" w:hAnsi="Times New Roman" w:cs="Times New Roman"/>
            <w:sz w:val="28"/>
            <w:szCs w:val="28"/>
          </w:rPr>
          <w:t>статьей 72.2</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Перевод по причинам, связанным с изменением организационных и технологических условий труда, производится в порядке, предусмотренном </w:t>
      </w:r>
      <w:hyperlink r:id="rId24" w:history="1">
        <w:r w:rsidRPr="00052404">
          <w:rPr>
            <w:rStyle w:val="ab"/>
            <w:rFonts w:ascii="Times New Roman" w:hAnsi="Times New Roman" w:cs="Times New Roman"/>
            <w:sz w:val="28"/>
            <w:szCs w:val="28"/>
          </w:rPr>
          <w:t>статьей 74</w:t>
        </w:r>
      </w:hyperlink>
      <w:r w:rsidRPr="00052404">
        <w:rPr>
          <w:rFonts w:ascii="Times New Roman" w:hAnsi="Times New Roman" w:cs="Times New Roman"/>
          <w:sz w:val="28"/>
          <w:szCs w:val="28"/>
        </w:rPr>
        <w:t> Трудового кодекса Российской Федерации. При отсутствии соответствующей работы, а также в случае отказа Работника от продолжения работы в новых условиях трудовой договор прекращается на основании </w:t>
      </w:r>
      <w:hyperlink r:id="rId25" w:history="1">
        <w:r w:rsidRPr="00052404">
          <w:rPr>
            <w:rStyle w:val="ab"/>
            <w:rFonts w:ascii="Times New Roman" w:hAnsi="Times New Roman" w:cs="Times New Roman"/>
            <w:sz w:val="28"/>
            <w:szCs w:val="28"/>
          </w:rPr>
          <w:t>пункта 7 статьи 77</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 наличии медицинского заключения, устанавливающего, что Работник нуждается в предоставлении другой работы, перевод производится в соответствии со </w:t>
      </w:r>
      <w:hyperlink r:id="rId26" w:history="1">
        <w:r w:rsidRPr="00052404">
          <w:rPr>
            <w:rStyle w:val="ab"/>
            <w:rFonts w:ascii="Times New Roman" w:hAnsi="Times New Roman" w:cs="Times New Roman"/>
            <w:sz w:val="28"/>
            <w:szCs w:val="28"/>
          </w:rPr>
          <w:t>статьей 73</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 отказе Работника от перевода или отсутствии соответствующей работы трудовой договор с ним прекращается в соответствии с </w:t>
      </w:r>
      <w:hyperlink r:id="rId27" w:history="1">
        <w:r w:rsidRPr="00052404">
          <w:rPr>
            <w:rStyle w:val="ab"/>
            <w:rFonts w:ascii="Times New Roman" w:hAnsi="Times New Roman" w:cs="Times New Roman"/>
            <w:sz w:val="28"/>
            <w:szCs w:val="28"/>
          </w:rPr>
          <w:t>пунктом 8 статьи 77</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Трудовой договор, заключенный на время выполнения определенной работы, расторгается по завершении этой работы.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Трудовой договор, заключенный на время исполнения обязанностей отсутствующего Работника, расторгается с выходом этого Работника на работу.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2.8. На всех, впервые поступивших на работу в Администрацию Городенского сельсовета Льговского района и проработавших свыше 5 дней, </w:t>
      </w:r>
      <w:r w:rsidRPr="00052404">
        <w:rPr>
          <w:rFonts w:ascii="Times New Roman" w:hAnsi="Times New Roman" w:cs="Times New Roman"/>
          <w:sz w:val="28"/>
          <w:szCs w:val="28"/>
        </w:rPr>
        <w:lastRenderedPageBreak/>
        <w:t>согласно </w:t>
      </w:r>
      <w:hyperlink r:id="rId28" w:history="1">
        <w:r w:rsidRPr="00052404">
          <w:rPr>
            <w:rStyle w:val="ab"/>
            <w:rFonts w:ascii="Times New Roman" w:hAnsi="Times New Roman" w:cs="Times New Roman"/>
            <w:sz w:val="28"/>
            <w:szCs w:val="28"/>
          </w:rPr>
          <w:t>ст. 66</w:t>
        </w:r>
      </w:hyperlink>
      <w:r w:rsidRPr="00052404">
        <w:rPr>
          <w:rFonts w:ascii="Times New Roman" w:hAnsi="Times New Roman" w:cs="Times New Roman"/>
          <w:sz w:val="28"/>
          <w:szCs w:val="28"/>
        </w:rPr>
        <w:t> ТК РФ, ведутся трудовые книжки в порядке, установленном действующим законодательством.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Администрация Городенского сельсовета Льговского района обязана всем Работникам выдавать, согласно </w:t>
      </w:r>
      <w:hyperlink r:id="rId29" w:history="1">
        <w:r w:rsidRPr="00052404">
          <w:rPr>
            <w:rStyle w:val="ab"/>
            <w:rFonts w:ascii="Times New Roman" w:hAnsi="Times New Roman" w:cs="Times New Roman"/>
            <w:sz w:val="28"/>
            <w:szCs w:val="28"/>
          </w:rPr>
          <w:t>ст. 136</w:t>
        </w:r>
      </w:hyperlink>
      <w:r w:rsidRPr="00052404">
        <w:rPr>
          <w:rFonts w:ascii="Times New Roman" w:hAnsi="Times New Roman" w:cs="Times New Roman"/>
          <w:sz w:val="28"/>
          <w:szCs w:val="28"/>
        </w:rPr>
        <w:t> ТК РФ, по истечении пяти дней после приема на работу, расчетные книжки, либо расчетные листки при выплате заработной платы.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2.9. Прекращение трудового договора (контракта) может иметь место только по основаниям, предусмотренным </w:t>
      </w:r>
      <w:hyperlink r:id="rId30" w:history="1">
        <w:r w:rsidRPr="00052404">
          <w:rPr>
            <w:rStyle w:val="ab"/>
            <w:rFonts w:ascii="Times New Roman" w:hAnsi="Times New Roman" w:cs="Times New Roman"/>
            <w:sz w:val="28"/>
            <w:szCs w:val="28"/>
          </w:rPr>
          <w:t>трудовым законодательством</w:t>
        </w:r>
      </w:hyperlink>
      <w:r w:rsidRPr="00052404">
        <w:rPr>
          <w:rFonts w:ascii="Times New Roman" w:hAnsi="Times New Roman" w:cs="Times New Roman"/>
          <w:sz w:val="28"/>
          <w:szCs w:val="28"/>
        </w:rPr>
        <w:t>.</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 инициативе Представителя нанимателя (работодателя) трудовой договор (контракт) расторгается по основаниям, предусмотренным </w:t>
      </w:r>
      <w:hyperlink r:id="rId31" w:history="1">
        <w:r w:rsidRPr="00052404">
          <w:rPr>
            <w:rStyle w:val="ab"/>
            <w:rFonts w:ascii="Times New Roman" w:hAnsi="Times New Roman" w:cs="Times New Roman"/>
            <w:sz w:val="28"/>
            <w:szCs w:val="28"/>
          </w:rPr>
          <w:t>ст. 81</w:t>
        </w:r>
      </w:hyperlink>
      <w:r w:rsidRPr="00052404">
        <w:rPr>
          <w:rFonts w:ascii="Times New Roman" w:hAnsi="Times New Roman" w:cs="Times New Roman"/>
          <w:sz w:val="28"/>
          <w:szCs w:val="28"/>
        </w:rPr>
        <w:t> ТК РФ.</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 имеет право расторгнуть трудовой договор (контракт), заключенный на неопределенный срок, уведомив об этом Администрацию Городенского сельсовета Льговского района  письменно за две недели в соответствии со </w:t>
      </w:r>
      <w:hyperlink r:id="rId32" w:history="1">
        <w:r w:rsidRPr="00052404">
          <w:rPr>
            <w:rStyle w:val="ab"/>
            <w:rFonts w:ascii="Times New Roman" w:hAnsi="Times New Roman" w:cs="Times New Roman"/>
            <w:sz w:val="28"/>
            <w:szCs w:val="28"/>
          </w:rPr>
          <w:t>ст. 80</w:t>
        </w:r>
      </w:hyperlink>
      <w:r w:rsidRPr="00052404">
        <w:rPr>
          <w:rFonts w:ascii="Times New Roman" w:hAnsi="Times New Roman" w:cs="Times New Roman"/>
          <w:sz w:val="28"/>
          <w:szCs w:val="28"/>
        </w:rPr>
        <w:t> ТК РФ.</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случаях, когда заявление Работника об увольнении по собственному желанию обусловлено невозможностью продолжения им работы (зачисление в учебное заведение, переход на пенсию и другие случаи), Администрация Городенского сельсовета Льговского района расторгает трудовой договор (контракт) в срок, о котором просит Работник.</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 истечении срока предупреждения об увольнении Работник вправе прекратить работу, а Администрация Городенского сельсовета Льговского района  в тот же день обязана выдать Работнику трудовую книжку и произвести с ним окончательный расчет. По договоренности между работником и Администрацией Городенского сельсовета Льговского района  трудовой договор (контракт) может быть расторгнут и до истечения срока предупреждения об увольнении.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Срочный трудовой договор (контракт) подлежит расторжению досрочно по требованию Работника в случае его болезни или инвалидности, препятствующей выполнению работы по трудовому договору (контракту), нарушения Администрацией Городенского сельсовета Льговского района законодательства о труде, трудового договора (контракта) и по другим уважительным причинам.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Помимо оснований, предусмотренных законодательством Российской Федерации о труде, увольнение муниципального служащего Администрации Городенского сельсовета Льговского может быть осуществлено по инициативе Администрации  Городенского сельсовета Льговского района в случаях: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а) достижения им предельного возраста, установленного для замещения должности муниципальной службы;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б) прекращения гражданства Российской Федерации,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находится на муниципальной службе, приобретения им гражданского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находится на муниципальной службе;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несоблюдения ограничений и запретов, связанных с муниципальной службой и установленных </w:t>
      </w:r>
      <w:hyperlink r:id="rId33" w:history="1">
        <w:r w:rsidRPr="00052404">
          <w:rPr>
            <w:rStyle w:val="ab"/>
            <w:rFonts w:ascii="Times New Roman" w:hAnsi="Times New Roman" w:cs="Times New Roman"/>
            <w:sz w:val="28"/>
            <w:szCs w:val="28"/>
          </w:rPr>
          <w:t>статьями 13</w:t>
        </w:r>
      </w:hyperlink>
      <w:r w:rsidRPr="00052404">
        <w:rPr>
          <w:rFonts w:ascii="Times New Roman" w:hAnsi="Times New Roman" w:cs="Times New Roman"/>
          <w:sz w:val="28"/>
          <w:szCs w:val="28"/>
        </w:rPr>
        <w:t> и </w:t>
      </w:r>
      <w:hyperlink r:id="rId34" w:history="1">
        <w:r w:rsidRPr="00052404">
          <w:rPr>
            <w:rStyle w:val="ab"/>
            <w:rFonts w:ascii="Times New Roman" w:hAnsi="Times New Roman" w:cs="Times New Roman"/>
            <w:sz w:val="28"/>
            <w:szCs w:val="28"/>
          </w:rPr>
          <w:t>14</w:t>
        </w:r>
      </w:hyperlink>
      <w:r w:rsidRPr="00052404">
        <w:rPr>
          <w:rFonts w:ascii="Times New Roman" w:hAnsi="Times New Roman" w:cs="Times New Roman"/>
          <w:sz w:val="28"/>
          <w:szCs w:val="28"/>
        </w:rPr>
        <w:t> Закона Российской Федерации "О муниципальной службе в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Выход на пенсию муниципального служащего осуществляется в порядке, установленном действующим законодательством.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Допускается продление срока нахождения на муниципальной службе муниципальных служащих, достигших предельного 65-летнего возраста, установленного для замещения должности муниципальной службы. После достижения указанного возраста муниципальный служащий может продолжить работу на условиях срочного трудового договора.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Однократное продление срока нахождения на муниципальной службе муниципального служащего допускается не более чем на один год.</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2.10. В день увольнения Представитель нанимателя (работодатель) обязан выдать Работнику его трудовую книжку с внесенной в нее записью об увольнении и произвести с ним окончательный расчет.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норму закона. Днем увольнения считается последний день работы.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В случае, когда в день прекращения трудового договора (контракта) выдать трудовую книжку Работнику невозможно в связи с его отсутствием либо отказом от ее получения, Представитель нанимателя (работодатель) обязан направить Работнику уведомление о необходимости явиться за трудовой книжкой либо дать согласие на отправление ее почтой. Со дня направления указанного уведомления Представитель нанимателя </w:t>
      </w:r>
      <w:r w:rsidRPr="00052404">
        <w:rPr>
          <w:rFonts w:ascii="Times New Roman" w:hAnsi="Times New Roman" w:cs="Times New Roman"/>
          <w:sz w:val="28"/>
          <w:szCs w:val="28"/>
        </w:rPr>
        <w:lastRenderedPageBreak/>
        <w:t>(работодатель)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Представитель нанимателя (работодатель) обязан выдать ее не позднее трех рабочих дней со дня обращения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Представитель нанимателя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w:t>
      </w:r>
      <w:hyperlink r:id="rId35" w:history="1">
        <w:r w:rsidRPr="00052404">
          <w:rPr>
            <w:rStyle w:val="ab"/>
            <w:rFonts w:ascii="Times New Roman" w:hAnsi="Times New Roman" w:cs="Times New Roman"/>
            <w:sz w:val="28"/>
            <w:szCs w:val="28"/>
          </w:rPr>
          <w:t>подпунктом "б" пункта 6 части первой статьи 81</w:t>
        </w:r>
      </w:hyperlink>
      <w:r w:rsidRPr="00052404">
        <w:rPr>
          <w:rFonts w:ascii="Times New Roman" w:hAnsi="Times New Roman" w:cs="Times New Roman"/>
          <w:sz w:val="28"/>
          <w:szCs w:val="28"/>
        </w:rPr>
        <w:t> Трудового кодекса Российской Федерации (появление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 или </w:t>
      </w:r>
      <w:hyperlink r:id="rId36" w:history="1">
        <w:r w:rsidRPr="00052404">
          <w:rPr>
            <w:rStyle w:val="ab"/>
            <w:rFonts w:ascii="Times New Roman" w:hAnsi="Times New Roman" w:cs="Times New Roman"/>
            <w:sz w:val="28"/>
            <w:szCs w:val="28"/>
          </w:rPr>
          <w:t>пунктом 4 части первой статьи 83</w:t>
        </w:r>
      </w:hyperlink>
      <w:r w:rsidRPr="00052404">
        <w:rPr>
          <w:rFonts w:ascii="Times New Roman" w:hAnsi="Times New Roman" w:cs="Times New Roman"/>
          <w:sz w:val="28"/>
          <w:szCs w:val="28"/>
        </w:rPr>
        <w:t> Трудового кодекса Российской Федерации (осуждение работника к наказанию, исключающему продолжение прежней работы, в соответствии с приговором суда, вступившим в законную силу) или при увольнении женщины, срок действия трудового договора с которой был продлен до окончания беременности в соответствии с частью второй </w:t>
      </w:r>
      <w:hyperlink r:id="rId37" w:history="1">
        <w:r w:rsidRPr="00052404">
          <w:rPr>
            <w:rStyle w:val="ab"/>
            <w:rFonts w:ascii="Times New Roman" w:hAnsi="Times New Roman" w:cs="Times New Roman"/>
            <w:sz w:val="28"/>
            <w:szCs w:val="28"/>
          </w:rPr>
          <w:t>статьи 261</w:t>
        </w:r>
      </w:hyperlink>
      <w:r w:rsidRPr="00052404">
        <w:rPr>
          <w:rFonts w:ascii="Times New Roman" w:hAnsi="Times New Roman" w:cs="Times New Roman"/>
          <w:sz w:val="28"/>
          <w:szCs w:val="28"/>
        </w:rPr>
        <w:t> Трудового кодекса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Перед увольнением Работник, являющийся материально-ответственным лицом, обязан передать числящиеся за ним основные средства, материальные запасы, денежные документы и бланки строгой отчетности лицу, назначенному представителем нанимателя.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Муниципальный служащий в день расторжения трудового договора (контракта) возвращает переданные ему представителем нанимателя документы, материальные ценности, документы, образовавшиеся при исполнении муниципальным служащим трудовых функций, сдает служебное удостоверение Главе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 расторжении трудового договора (контракта) с Работником в связи с ликвидацией органа местного самоуправления либо сокращением штата работников органа местного самоуправления Работнику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2.11. Работники Администрации Городенского сельсовета Льговского района в соответствии с распоряжением Представителя нанимателя (работодатель) при необходимости могут привлекаться к выполнению своих </w:t>
      </w:r>
      <w:r w:rsidRPr="00052404">
        <w:rPr>
          <w:rFonts w:ascii="Times New Roman" w:hAnsi="Times New Roman" w:cs="Times New Roman"/>
          <w:sz w:val="28"/>
          <w:szCs w:val="28"/>
        </w:rPr>
        <w:lastRenderedPageBreak/>
        <w:t>должностных обязанностей и трудовых функций за пределами установленной продолжительности рабочего времени, в ночное время, а также в выходные и нерабочие праздничные дни.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2.12. В случае временной нетрудоспособности Работник обязан в день получения соответствующего документа об освобождении от работы, сообщить об этом непосредственному руководителю, который незамедлительно сообщает о наступлении случая временной нетрудоспособности Работника специалисту по кадровой работе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2.13. Очередность предоставления отпусков устанавливается с учетом служебной необходимости и пожеланий Работников в соответствии с утвержденным Главой Городенского сельсовета Льговского района  графиком отпусков.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Ежегодный график отпусков утверждается не позднее чем за две недели до наступления календарного года и доводится до сведения всех Работников Администрации Городенского сельсовета Льговского района. О времени начала отпуска Работник извещается не менее чем за две недели до его начала.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Продление ежегодного оплачиваемого отпуска производится в порядке в соответствии с </w:t>
      </w:r>
      <w:hyperlink r:id="rId38"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Ежегодный оплачиваемый отпуск может быть перенесен по согласованию с Представителем нанимателя (работодателем).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Для муниципальных служащих установлен основной ежегодный отпуск - 30 календарных дней и дополнительный отпуск за выслугу лет в зависимости от стажа муниципальной службы.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не может превышать 40 календарных дней.</w:t>
      </w:r>
    </w:p>
    <w:p w:rsidR="00052404" w:rsidRPr="00052404" w:rsidRDefault="00052404" w:rsidP="00052404">
      <w:pPr>
        <w:spacing w:after="0"/>
        <w:ind w:firstLine="709"/>
        <w:jc w:val="both"/>
        <w:rPr>
          <w:rFonts w:ascii="Times New Roman" w:hAnsi="Times New Roman" w:cs="Times New Roman"/>
          <w:b/>
          <w:bCs/>
          <w:sz w:val="28"/>
          <w:szCs w:val="28"/>
        </w:rPr>
      </w:pP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3. Основные обязанности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3.1. Работники обязаны: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работать честно и добросовестно, с высокой ответственностью, соблюдать дисциплину труда, настоящие Правила, Кодекс этики и служебного поведения муниципального служащего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своевременно и точно исполнять распоряжения Администрации  Городенского сельсовета Льговского района, качественно, добросовестно и в срок исполнять свои должностные обязанности, использовать все рабочее время для производительного труда, воздерживаться от действий, мешающих другим работникам выполнять их трудовые обязанности;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обеспечивать поддержку конституционного строя и соблюдение </w:t>
      </w:r>
      <w:hyperlink r:id="rId39" w:history="1">
        <w:r w:rsidRPr="00052404">
          <w:rPr>
            <w:rStyle w:val="ab"/>
            <w:rFonts w:ascii="Times New Roman" w:hAnsi="Times New Roman" w:cs="Times New Roman"/>
            <w:sz w:val="28"/>
            <w:szCs w:val="28"/>
          </w:rPr>
          <w:t>Конституции</w:t>
        </w:r>
      </w:hyperlink>
      <w:r w:rsidRPr="00052404">
        <w:rPr>
          <w:rFonts w:ascii="Times New Roman" w:hAnsi="Times New Roman" w:cs="Times New Roman"/>
          <w:sz w:val="28"/>
          <w:szCs w:val="28"/>
        </w:rPr>
        <w:t> Российской Федерации, реализацию федеральных законов и области;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обеспечивать соблюдение и защиту прав законных интересов граждан;</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соблюдать ограничения и запреты, установленные федеральными и областными законами;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бережно относится к имуществу Представителя нанимателя (работодателя), в том числе к находящейся в его пользовании оргтехнике и оборудованию, а также к имуществу других работников, обеспечивать сохранность вверенной ему документации;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воздерживаться от поведения, которое могло бы вызвать сомнение в объективном исполнении Работником должностных обязанностей, а также избегать конфликтных ситуаций, способных нанести ущерб его репутации (и) или авторитету Представителя нанимателя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немедленно извещать своего непосредственного или вышестоящего руководителя о любой ситуации, угрожающей жизни и здоровью людей, сохранности имущества Представителя нанимателя (работодателя), о каждом произошедшем несчастном случае, об ухудшении состояния своего здоровья (установленной инвалидности);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 пределах своих должностных полномочий рассматривать обращения граждан и общественных объединений, а также предприятий, учреждений и организаций, государственных органов и органов местного самоуправления, запросы и обращения депутатов, принимать по ним решения в установленном действующим законодательством порядке;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не разглашать сведения, составляющие </w:t>
      </w:r>
      <w:hyperlink r:id="rId40" w:history="1">
        <w:r w:rsidRPr="00052404">
          <w:rPr>
            <w:rStyle w:val="ab"/>
            <w:rFonts w:ascii="Times New Roman" w:hAnsi="Times New Roman" w:cs="Times New Roman"/>
            <w:sz w:val="28"/>
            <w:szCs w:val="28"/>
          </w:rPr>
          <w:t>государственную</w:t>
        </w:r>
      </w:hyperlink>
      <w:r w:rsidRPr="00052404">
        <w:rPr>
          <w:rFonts w:ascii="Times New Roman" w:hAnsi="Times New Roman" w:cs="Times New Roman"/>
          <w:sz w:val="28"/>
          <w:szCs w:val="28"/>
        </w:rPr>
        <w:t>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 уведомлять в письменной форме своего непосредственного руководителя о личной заинтересованности при исполнении должностных </w:t>
      </w:r>
      <w:r w:rsidRPr="00052404">
        <w:rPr>
          <w:rFonts w:ascii="Times New Roman" w:hAnsi="Times New Roman" w:cs="Times New Roman"/>
          <w:sz w:val="28"/>
          <w:szCs w:val="28"/>
        </w:rPr>
        <w:lastRenderedPageBreak/>
        <w:t>обязанностей, которая может привести к конфликту интересов, и принимать меры по предотвращению подобного конфликта;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исполнять приказы, распоряжения и указания вышестоящих в порядке подчиненности руководителей, отданные в соответствии с законодательством в пределах их должностных полномочий;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оказывать помощь в работе другим муниципальным служащим, содействовать росту авторитета Администрации Городенского сельсовета Льговского района, в которой состоит на службе;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не допускать высказываний, суждений и оценки в отношении деятельности Администрации Городенского сельсовета Льговского района и их руководителей, направленных на умаление их деловой репутации;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постоянно повышать свою профессиональную и деловую квалификацию для грамотного исполнения должностных обязанностей;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предупреждать своего непосредственного руководителя в случае предполагаемого (планируемого) опоздания или невыхода на работу в течение 5 - 10 минут после начала рабочего дня;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независимо от должностного положения проявлять взаимную вежливость, уважение, терпимость и корректность;</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придерживаться норм поведения и стиля одежды, соответствующих деловому этикету;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исполнять требования по охране труда, техники безопасности и производственной санитарии;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исполнять иные должностные обязанности, предусмотренные законодательством Российской Федерации и Курской области.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3.2. Муниципальный служащий при получении от соответствующего руководителя поручения, являющегося, по его мнению, неправомерным,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Курской области, муниципальных правовых актов, которые могут быть нарушены при исполнении данного поручения.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4. Основные права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4.1. Каждый Работник имеет право 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предоставление ему работы, обусловленной трудовым договором (контрактом);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изменение и расторжение трудового договора (контракта) в порядке и на условиях, которые установлены </w:t>
      </w:r>
      <w:hyperlink r:id="rId41"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РФ, иными федеральными законами;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оплату труда и другие выплаты в соответствии с </w:t>
      </w:r>
      <w:hyperlink r:id="rId42" w:history="1">
        <w:r w:rsidRPr="00052404">
          <w:rPr>
            <w:rStyle w:val="ab"/>
            <w:rFonts w:ascii="Times New Roman" w:hAnsi="Times New Roman" w:cs="Times New Roman"/>
            <w:sz w:val="28"/>
            <w:szCs w:val="28"/>
          </w:rPr>
          <w:t>трудовым законодательством</w:t>
        </w:r>
      </w:hyperlink>
      <w:r w:rsidRPr="00052404">
        <w:rPr>
          <w:rFonts w:ascii="Times New Roman" w:hAnsi="Times New Roman" w:cs="Times New Roman"/>
          <w:sz w:val="28"/>
          <w:szCs w:val="28"/>
        </w:rPr>
        <w:t>, локальными правовыми актами и трудовым договором (контрактом);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возмещение ущерба, причиненного его здоровью или имуществу в связи с исполнением им трудовых обязанностей, и компенсацию морального вреда в порядке, установленном </w:t>
      </w:r>
      <w:hyperlink r:id="rId43"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Российской Федерации, иными федеральными и областными законами;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рабочее место, соответствующее государственным нормативным требованиям охраны труда и условиям безопасности;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полную достоверную информацию об условиях труда и требованиях охраны труда на рабочем месте;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защиту своих трудовых прав, свобод и законных интересов всеми не запрещенными законом способами;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возмещение расходов, связанных со служебными командировками, в размерах, установленных действующим законодательством, муниципальными правовыми актами, соблюдение норм </w:t>
      </w:r>
      <w:hyperlink r:id="rId44" w:history="1">
        <w:r w:rsidRPr="00052404">
          <w:rPr>
            <w:rStyle w:val="ab"/>
            <w:rFonts w:ascii="Times New Roman" w:hAnsi="Times New Roman" w:cs="Times New Roman"/>
            <w:sz w:val="28"/>
            <w:szCs w:val="28"/>
          </w:rPr>
          <w:t>трудового законодательства</w:t>
        </w:r>
      </w:hyperlink>
      <w:r w:rsidRPr="00052404">
        <w:rPr>
          <w:rFonts w:ascii="Times New Roman" w:hAnsi="Times New Roman" w:cs="Times New Roman"/>
          <w:sz w:val="28"/>
          <w:szCs w:val="28"/>
        </w:rPr>
        <w:t>, определяющих гарантии Работникам при направлении их в служебные командировки;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получение нормативного, информационного и справочного материалов, включая специальную и справочную литературу, периодические издания, необходимые для выполнения должностных обязанностей, а равно доступ к необходимой информации, передаваемой с помощью электронных средств;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защиту своих персональных данных;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обязательное социальное страхование в случаях, предусмотренных законодательством;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условия труда, отвечающие требованиям безопасности и гигиены;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социальное обеспечение по возрасту, при утрате трудоспособности и в иных, установленных законом Российской Федерации, случаях;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судебную защиту своих трудовых прав.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4.2. Помимо основных прав, определенных законодательством Российской Федерации, муниципальный служащий Администрации Городенского сельсовета Льговского района имеет право;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а) требовать закрепления в письменной форме своих должностных обязанностей согласно занимаемой должности и необходимые условия для их исполнения;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б) на продвижение по службе, увеличение размера денежного содержания с учетом результатов работы и уровня квалификации;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знакомиться по первому требованию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г) требовать служебного расследования для опровержения сведений, порочащих его честь и достоинство;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 посещать в установленном порядке для исполнения должностных обязанностей предприятия, учреждения и организации независимо от форм собственности;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е) на принятие решений и участие в их подготовке в соответствии с должностными обязанностями;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ж) на профессиональную подготовку, переподготовку и повышение квалификации в порядке, установленном </w:t>
      </w:r>
      <w:hyperlink r:id="rId45"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Российской Федерации, иными федеральными и областными законами, в соответствии с функциями и полномочиями по занимаемой муниципальной должности муниципальной службы;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з) на пенсионное обеспечение в соответствии с действующим </w:t>
      </w:r>
      <w:hyperlink r:id="rId46" w:history="1">
        <w:r w:rsidRPr="00052404">
          <w:rPr>
            <w:rStyle w:val="ab"/>
            <w:rFonts w:ascii="Times New Roman" w:hAnsi="Times New Roman" w:cs="Times New Roman"/>
            <w:sz w:val="28"/>
            <w:szCs w:val="28"/>
          </w:rPr>
          <w:t>законодательством</w:t>
        </w:r>
      </w:hyperlink>
      <w:r w:rsidRPr="00052404">
        <w:rPr>
          <w:rFonts w:ascii="Times New Roman" w:hAnsi="Times New Roman" w:cs="Times New Roman"/>
          <w:sz w:val="28"/>
          <w:szCs w:val="28"/>
        </w:rPr>
        <w:t> Российской Федерации с учетом стажа муниципальной службы;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и) на выход в отставку;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к) на объединение в профессиональные союзы (ассоциации) для защиты своих прав, социально - экономических интересов;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л) на внесение предложений по совершенствованию муниципальной службы в любые инстанции;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м) с предварительным письменным уведомлением представителя нанимателя выполнять иную оплачиваемую работу, если это не повлечет за собой конфликт интересов. Муниципальные служащие, замещающие коррупционно опасные должности по группам высших и главных </w:t>
      </w:r>
      <w:r w:rsidRPr="00052404">
        <w:rPr>
          <w:rFonts w:ascii="Times New Roman" w:hAnsi="Times New Roman" w:cs="Times New Roman"/>
          <w:sz w:val="28"/>
          <w:szCs w:val="28"/>
        </w:rPr>
        <w:lastRenderedPageBreak/>
        <w:t>должностей муниципальной службы, имеют право выполнять иную оплачиваемую работу после рассматривания и положительного заключения Комиссии по соблюдению требований к служебному поведению муниципальных служащих и урегулированию конфликта интересов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 в пределах своей компетенции запрашивать и получать в установленном порядке необходимую, для исполнения должностных обязанностей, информацию и материалы от государственных органов, предприятий, учреждений, организаций, граждан и общественных объединений.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4.3. Муниципальный служащий Администрации Городенского сельсовета Льговского района вправе обратиться в соответствующие государственные органы или в суд для разрешения споров, связанных с прохождением муниципальной службы, в том числе по вопросам проведения квалифицированных экзаменов и аттестации, их результатов, содержания выданных характеристик, приема на муниципальную службу, ее прохождения, реализации прав муниципального служащего, перевода на другую муниципальную должность муниципальной службы, дисциплинарной ответственности муниципального служащего, несоблюдения гарантий правовой и социальной защиты муниципального служащего, увольнения с муниципальной службы.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5. Недопустимые действия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5.1. Выражение расового или религиозного презрения.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5.2. Любое поведение на рабочем месте, которое может, по мнению руководства  Администрации  Городенского сельсовета Льговского района, привести к запугиванию работников и создать агрессивную обстановку.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5.3. Дискриминация и запугивание по признакам расы, цвета кожи, религии, пола, половой ориентации, возраста, инвалидности, стажа или любым другим признакам, не имеющим отношения к деловым интересам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5.4. Угрозы, грубость и насилие, ношение оружия любого типа.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5.5. Сексуальные домогательства по отношению к работникам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5.6. Использование, распространение и продажа наркотиков, а также других влияющих на психику веществ, если только они не были использованы по прямому назначению врача.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5.7. Интервью, касающиеся деятельности Администрации Городенского сельсовета Льговского района, без разрешения Представителя нанимателя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5.8. Пользование расходными материалами в личных целях, пользование средствами связи и информации, полученной из баз данных, не в интересах Администрации Б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5.9. Взяточничество.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5.10. Принятие вознаграждения за оказание услуг.</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5.11. Предложение вознаграждения, связанного с предстоящим решением о заключении договора.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5.12. Использование оборудования Администрации Городенского сельсовета Льговского района, ее телефонов, материалов, ресурсов или частной информации Администрации Городенского сельсовета Льговского района для выполнения посторонней работы любого вида.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5.13. Выступление от имени организации без разрешения руководства или без получения соответствующих полномочий.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 xml:space="preserve">6. Основные обязанности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6.1. Администрация Городенского сельсовета Льговского района обязана: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соблюдать законодательство Российской Федерации, Курской области;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предоставлять Работнику работу, обусловленную трудовым договором (контрактом);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правильно организовывать труд Работников в течение всего рабочего дня, обеспечивать здоровье и безопасные условия труда, исправное состояние технических средств, оборудования, а также нормативные запасы материалов и других ресурсов, необходимых для непрерывной работы;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создавать условия для роста производительности труда путем внедрения новейших достижений науки, техники и научной организации труда; осуществлять мероприятия по повышению эффективности труда; качества работы, улучшению организации и повышению культуры труда;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 постоянно совершенствовать организацию оплаты труда, обеспечивать материальную заинтересованность Работников в результатах их личного труда и в общих итогах работы, экономное и рациональное расходование фонда заработной платы, фонда материального поощрения и </w:t>
      </w:r>
      <w:r w:rsidRPr="00052404">
        <w:rPr>
          <w:rFonts w:ascii="Times New Roman" w:hAnsi="Times New Roman" w:cs="Times New Roman"/>
          <w:sz w:val="28"/>
          <w:szCs w:val="28"/>
        </w:rPr>
        <w:lastRenderedPageBreak/>
        <w:t>других поощрительных фондов; обеспечить правильное применение действующих условий оплаты; выдавать заработную плату в установленные законом сроки;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применять справедливую систему оплаты труда, в основе которой лежат объективные признаки труда, подлежащего оплате, - его количество и качество;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обеспечивать строгое соблюдение трудовой дисциплины, постоянно осуществляя организаторскую, экономическую и воспитательную работу, направленную на ее укрепление, устранение потерь рабочего времени, рациональное использование трудовых ресурсов; применять меры воздействия к нарушителям трудовой дисциплины;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неуклонно соблюдать </w:t>
      </w:r>
      <w:hyperlink r:id="rId47" w:history="1">
        <w:r w:rsidRPr="00052404">
          <w:rPr>
            <w:rStyle w:val="ab"/>
            <w:rFonts w:ascii="Times New Roman" w:hAnsi="Times New Roman" w:cs="Times New Roman"/>
            <w:sz w:val="28"/>
            <w:szCs w:val="28"/>
          </w:rPr>
          <w:t>законодательство</w:t>
        </w:r>
      </w:hyperlink>
      <w:r w:rsidRPr="00052404">
        <w:rPr>
          <w:rFonts w:ascii="Times New Roman" w:hAnsi="Times New Roman" w:cs="Times New Roman"/>
          <w:sz w:val="28"/>
          <w:szCs w:val="28"/>
        </w:rPr>
        <w:t> о труде и правила охраны труда; улучшать условия труда, обеспечивать надлежащее техническое оборудование всех рабочих мест и создавать на них условия работы, соответствующие правилам по охране труда (правилам по технике безопасности, санитарным нормам и правилам и др.);</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принимать необходимые меры по профилактике производственного травматизма, профессиональных и других заболеваний Работников; в случаях, предусмотренных законодательством, своевременно предоставлять льготы и компенсации в связи с особыми условиями труда;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постоянно контролировать знание и соблюдение Работниками всех требований инструкций по технике безопасности, производственной санитарии и гигиене труда, противопожарной охране;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рассматривать представления соответствующих профсоюзных органов, иных избранных работниками представителей о выявленных нарушениях законов и иных нормативных правовых актов, содержащих нормы трудового права, принимать меры по их устранению и сообщать о принятых мерах указанным органам и представителям;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гарантировать при направлении работника в служебную командировку сохранение места работы (должности) и среднего заработка, а также возмещение расходов, связанных со служебной командировкой;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возмещать работнику в случае направления в служебную командировку: 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ведома работодателя (Порядок и размеры возмещения расходов, связанных со служебными командировками, определяются нормативным правовым актом Администрации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обеспечивать систематическое повышение профессиональной квалификации Работников и уровня их экономических и правовых знаний, создавать необходимые условия для совмещения работы с обучением в учебных заведениях;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проводить аттестацию Работников в соответствии с Положением об аттестации;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внимательно относится к нуждам и запросам Работников, обеспечивать улучшение их жилищных и культурно-бытовых условий; оказывать помощь в кооперативном и индивидуальном жилищном строительстве; организовать учет Работников, нуждающихся в улучшении жилищных условий, распределять жилую площадь в соответствии с законодательством и обеспечивать гласность при решении этих вопросов;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исполнять иные обязанности, предусмотренные </w:t>
      </w:r>
      <w:hyperlink r:id="rId48" w:history="1">
        <w:r w:rsidRPr="00052404">
          <w:rPr>
            <w:rStyle w:val="ab"/>
            <w:rFonts w:ascii="Times New Roman" w:hAnsi="Times New Roman" w:cs="Times New Roman"/>
            <w:sz w:val="28"/>
            <w:szCs w:val="28"/>
          </w:rPr>
          <w:t>Трудовым кодексом</w:t>
        </w:r>
      </w:hyperlink>
      <w:r w:rsidRPr="00052404">
        <w:rPr>
          <w:rFonts w:ascii="Times New Roman" w:hAnsi="Times New Roman" w:cs="Times New Roman"/>
          <w:sz w:val="28"/>
          <w:szCs w:val="28"/>
        </w:rPr>
        <w:t> Российской Федерации, </w:t>
      </w:r>
      <w:hyperlink r:id="rId49" w:history="1">
        <w:r w:rsidRPr="00052404">
          <w:rPr>
            <w:rStyle w:val="ab"/>
            <w:rFonts w:ascii="Times New Roman" w:hAnsi="Times New Roman" w:cs="Times New Roman"/>
            <w:sz w:val="28"/>
            <w:szCs w:val="28"/>
          </w:rPr>
          <w:t>Законом</w:t>
        </w:r>
      </w:hyperlink>
      <w:r w:rsidRPr="00052404">
        <w:rPr>
          <w:rFonts w:ascii="Times New Roman" w:hAnsi="Times New Roman" w:cs="Times New Roman"/>
          <w:sz w:val="28"/>
          <w:szCs w:val="28"/>
        </w:rPr>
        <w:t> Курской области "О муниципальной службе в Курской области", иными федеральными законами и иными нормативными правовыми актами, содержащими нормы трудового права, коллективным договором, соглашениями и трудовыми договорами (контрактами).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 xml:space="preserve">7. Основные права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7.1. Администрация Городенского сельсовета Льговского района  имеет право: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заключать, изменять и расторгать трудовые договоры (контракты) с Работником в порядке и на условиях, установленных действующим законодательством и внутренними документами Администрации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вести коллективные переговоры и заключать коллективные договоры;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принимать локальные нормативно-правовые акты;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требовать от Работника надлежащего исполнения им условий трудового договора (контракта), настоящих Правил, локальных нормативно - правовых актов Администрации Городенского сельсовета Льговского района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определять должностные обязанности подчиненного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давать обязательные указания подчиненному Работнику;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давать оценку профессиональной деятельности Работника, контролировать и проверять его работу;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проводить служебное и дисциплинарное расследование;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применять дисциплинарные взыскания за нарушение трудовой дисциплины;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применять меры поощрения за успехи в работе.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8. Режим работы и время отдыха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 В администрации установить пятидневную рабочую неделю, продолжительностью 40 часов (для женщин -36 часов), для инвалидов - в соответствии с медицинским заключением, с двумя выходными днями: суббота и воскресенье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начала работы – 8.00 часов; время окончания работы – 17.00 часов.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Накануне нерабочих праздничных дней продолжительность работы сокращается на один час.</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Установить приёмные дни: понедельник, вторник, четверг, пятница;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Не приёмный день – среда.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8.2.  Перерыв для отдыха и питания установить с 12.00 до 13.00 часов.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Перерыв в рабочее время не включается. Перерыв может быть использован работником по своему усмотрению.</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8.3. Установить прием граждан по личным вопросам: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Главой Городенского сельсовета Льговского района  – понедельник, пятница с 9-00 до 12-00 еженедельно;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заместителем главы администрации – вторник, четверг с 9-00  до  12-00 еженедельно;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8.4. Ночное время - время с 22 часов до 6 часов.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К работе в ночное время не допускаются: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беременные женщины;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работники, не достигшие возраста восемнадцати лет;</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женщины, имеющие детей в возрасте до трех лет;</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инвалиды;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работники, имеющие детей-инвалидов;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работники, осуществляющие уход за больными членами их семей в соответствии с медицинским заключением;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матери и отцы, воспитывающие без супруга (супруги) детей в возрасте до пяти лет;</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            - опекуны детей указанного возраста могут привлекаться к работе в ночное время только с их письменного согласия и при условии, если </w:t>
      </w:r>
      <w:r w:rsidRPr="00052404">
        <w:rPr>
          <w:rFonts w:ascii="Times New Roman" w:hAnsi="Times New Roman" w:cs="Times New Roman"/>
          <w:sz w:val="28"/>
          <w:szCs w:val="28"/>
        </w:rPr>
        <w:lastRenderedPageBreak/>
        <w:t>такая работа не запрещена им по состоянию здоровья в соответствии с медицинским заключением.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 этом указанные Работники должны быть в письменной форме ознакомлены со своим правом отказаться от работы в ночное время.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8.5. 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К данной категории относится должность водителя автомобиля.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Работникам с ненормированным рабочим днем предоставляется дополнительный оплачиваемый отпуск, продолжительностью пять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случае, когда такой отпуск не предоставляется, переработка сверх нормальной продолжительности рабочего времени с письменного согласия Работника компенсируется как сверхурочная работа.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8.6. Сторожам, график сменности доводить до сведения не позднее, чем за один месяц до введения их в действие.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Водителю служебного автомобиля администрации устанавливается ненормированный рабочий день.</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8.6.1.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Привлечение работодателем работника к сверхурочной работе допускается с его письменного согласия в следующих случаях: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Привлечение работодателем работника к сверхурочной работе без его согласия допускается в следующих случаях: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Трудовым кодексом РФ и иными федеральными законами.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 Привлечение к сверхурочной работе инвалидов, женщин, имеющих детей в возрасте до трех лет, матерей и отцов, воспитывающих без супруга (супруги) детей в возрасте до четырнадцати лет, опекунов детей указанного возраста, родителя, имеющего ребенка в возрасте до четырнадцати лет, в случае, если другой родитель работает вахтовым методом, а также работников, имеющих трех и более детей в возрасте до восемнадцати лет, в период до достижения младшим из детей возраста четырнадцати лет допускается только с их письменного согласия и при условии, если это не запрещено им по состоянию здоровья в соответствии с медицинским </w:t>
      </w:r>
      <w:r w:rsidRPr="00052404">
        <w:rPr>
          <w:rFonts w:ascii="Times New Roman" w:hAnsi="Times New Roman" w:cs="Times New Roman"/>
          <w:sz w:val="28"/>
          <w:szCs w:val="28"/>
        </w:rPr>
        <w:lastRenderedPageBreak/>
        <w:t>заключением, выданным в порядке,  установленном федеральными законами и иными нормативными правовыми актами Российской Федерации. При этом указанные работники должны быть в письменной форме ознакомлены со своим правом отказаться от сверхурочной работы.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Продолжительность сверхурочной работы не должна превышать для каждого работника 4 часов в течение двух дней подряд и 120 часов в год.</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Работодатель обязан обеспечить точный учет продолжительности сверхурочной работы каждого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8.7. Муниципальные служащие, в соответствии с распоряжением Работодателя, привлекаются к дежурству в Администрации Городенского сельсовета Льговского района  в выходные и праздничные дни с соблюдением ограничений, установленных Трудовым кодексом Российской Федерации.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За дежурство муниципальным служащим предоставляются дни отдыха согласно поданного заявления в течение 1 месяца.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8.8. Работодатель обязан организовать учет явки на работу и ухода с работы, а также на обеденный перерыв.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8.9. Работникам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hyperlink r:id="rId50" w:history="1">
        <w:r w:rsidRPr="00052404">
          <w:rPr>
            <w:rStyle w:val="ab"/>
            <w:rFonts w:ascii="Times New Roman" w:hAnsi="Times New Roman" w:cs="Times New Roman"/>
            <w:sz w:val="28"/>
            <w:szCs w:val="28"/>
          </w:rPr>
          <w:t>трудовым законодательством</w:t>
        </w:r>
      </w:hyperlink>
      <w:r w:rsidRPr="00052404">
        <w:rPr>
          <w:rFonts w:ascii="Times New Roman" w:hAnsi="Times New Roman" w:cs="Times New Roman"/>
          <w:sz w:val="28"/>
          <w:szCs w:val="28"/>
        </w:rPr>
        <w:t> для исчисления средней заработной платы.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Ежегодный оплачиваемый отпуск состоит из основного оплачиваемого отпуска и дополнительного оплачиваемого отпуска.</w:t>
      </w:r>
    </w:p>
    <w:p w:rsidR="00052404" w:rsidRPr="00052404" w:rsidRDefault="00052404" w:rsidP="00052404">
      <w:pPr>
        <w:spacing w:after="0"/>
        <w:ind w:firstLine="709"/>
        <w:jc w:val="both"/>
        <w:rPr>
          <w:rFonts w:ascii="Times New Roman" w:hAnsi="Times New Roman" w:cs="Times New Roman"/>
          <w:b/>
          <w:bCs/>
          <w:i/>
          <w:iCs/>
          <w:sz w:val="28"/>
          <w:szCs w:val="28"/>
        </w:rPr>
      </w:pP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i/>
          <w:iCs/>
          <w:sz w:val="28"/>
          <w:szCs w:val="28"/>
        </w:rPr>
        <w:t>Ежегодный основной оплачиваемый отпуск предоставляется</w:t>
      </w:r>
      <w:r w:rsidRPr="00052404">
        <w:rPr>
          <w:rFonts w:ascii="Times New Roman" w:hAnsi="Times New Roman" w:cs="Times New Roman"/>
          <w:sz w:val="28"/>
          <w:szCs w:val="28"/>
        </w:rPr>
        <w:t>:</w:t>
      </w:r>
    </w:p>
    <w:p w:rsidR="00052404" w:rsidRPr="00052404" w:rsidRDefault="00052404" w:rsidP="00052404">
      <w:pPr>
        <w:spacing w:after="0"/>
        <w:ind w:firstLine="709"/>
        <w:jc w:val="both"/>
        <w:rPr>
          <w:rFonts w:ascii="Times New Roman" w:hAnsi="Times New Roman" w:cs="Times New Roman"/>
          <w:sz w:val="28"/>
          <w:szCs w:val="28"/>
        </w:rPr>
      </w:pP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муниципальным служащим продолжительностью не менее 30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Муниципальным служащим Администрации Городенского  сельсовета Льговского района  предоставляется ежегодный дополнительный оплачиваемый отпуск за выслугу лет продолжительностью:</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 при стаже муниципальной службы от 1 года до 5 лет - 1 календарный день;</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2)  при стаже муниципальной службы от 5 до 10 лет - 5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3)  при стаже муниципальной службы от 10 до 15 лет - 7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4)  при стаже муниципальной службы 15 лет и более - 10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Общая продолжительность ежегодного основного оплачиваемого отпуска и ежегодного дополнительного оплачиваемого отпуска за выслугу лет для муниципальных служащих не может превышать 40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Работникам, исполняющим обязанности по техническому обеспечению администрации, устанавливается ежегодный оплачиваемый отпуск продолжительностью 28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8.10. Очередность предоставления ежегодных отпусков устанавливается Работодателем путем составления графика.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График отпусков составляется на каждый год не позднее чем за две недели до наступления календарного года. График отпусков обязателен как для работодателя, так и для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8.11. Право на использование отпуска за первый год работы возникает у Работника по истечении шести месяцев его непрерывной работы в администрации.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По соглашению между Работником и Работодателем ежегодный оплачиваемый отпуск может быть предоставлен Работнику и до истечения шести месяцев.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8.12. Работодатель обязан предоставить по заявлению Работника ежегодный оплачиваемый отпуск до истечения шести месяцев непрерывной работы в следующих случаях:</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женщинам - перед отпуском по беременности и родам или непосредственно после него;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работникам, усыновившим ребенка (детей) в возрасте до трех месяцев;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 других случаях, предусмотренных законодательством РФ.</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стаж работы, дающий право на ежегодный основной оплачиваемый отпуск, включаются: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фактической работы;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когда Работник фактически не работал, но за ним в соответствии с федеральными законами сохранялось место работы (должность), в том числе время ежегодного оплачиваемого отпуска;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вынужденного прогула при незаконном увольнении или отстранении от работы и последующем восстановлении на прежней работе;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другие периоды времени, предусмотренные настоящим Договором.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 стаж работы, дающий право на ежегодный основной оплачиваемый отпуск, не включаются: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отпусков по уходу за ребенком до достижения им установленного законом возраста;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время предоставляемых по просьбе Работника отпусков без сохранения заработной платы продолжительностью более четырнадцати календарных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8.12.1 Работники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Работники, достигшие возраста сорока лет, за исключением лиц, не достигших возраста (60 и 65 лет женщины и мужчины соответственно), дающего право на назначение пенсии по старости, в том числе досрочно, при прохождении диспансеризации в порядке, предусмотренном законодательством в сфере охраны здоровья, имеют право на освобождение от работы на один рабочий день один раз в год с сохранением за ними места работы (должности) и среднего заработка.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8.13. Отпуска без сохранения заработной платы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По согласованию с Работодателем Работнику может быть предоставлен краткосрочный отпуск без сохранения заработной платы, за исключением </w:t>
      </w:r>
      <w:r w:rsidRPr="00052404">
        <w:rPr>
          <w:rFonts w:ascii="Times New Roman" w:hAnsi="Times New Roman" w:cs="Times New Roman"/>
          <w:sz w:val="28"/>
          <w:szCs w:val="28"/>
        </w:rPr>
        <w:lastRenderedPageBreak/>
        <w:t>случаев, предусмотренных </w:t>
      </w:r>
      <w:hyperlink r:id="rId51" w:history="1">
        <w:r w:rsidRPr="00052404">
          <w:rPr>
            <w:rStyle w:val="ab"/>
            <w:rFonts w:ascii="Times New Roman" w:hAnsi="Times New Roman" w:cs="Times New Roman"/>
            <w:sz w:val="28"/>
            <w:szCs w:val="28"/>
          </w:rPr>
          <w:t>ст. 128</w:t>
        </w:r>
      </w:hyperlink>
      <w:r w:rsidRPr="00052404">
        <w:rPr>
          <w:rFonts w:ascii="Times New Roman" w:hAnsi="Times New Roman" w:cs="Times New Roman"/>
          <w:sz w:val="28"/>
          <w:szCs w:val="28"/>
        </w:rPr>
        <w:t> ТК РФ, когда предоставление такого отпуска является обязанностью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Работникам на основании письменного заявления предоставляется отпуск без сохранения заработной платы в связи: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 рождением ребенка - до 3 дней;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 регистрацией брака Работника - 3 дня, если они совпадают с рабочим временем Работника (день регистрации и два последующих после него или день регистрации, предыдущий и последующий дни после него);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 регистрацией брака детей - 3 дня (по условиям предыдущего пункта);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смертью близких родственников (родителей, братьев, сестер, мужа, жены, детей) - 3 дня, если они совпадают с рабочим временем Работника (день до погребения, день погребения, день после погребения).</w:t>
      </w:r>
    </w:p>
    <w:p w:rsidR="00052404" w:rsidRPr="00052404" w:rsidRDefault="00052404" w:rsidP="00052404">
      <w:pPr>
        <w:spacing w:after="0"/>
        <w:ind w:firstLine="709"/>
        <w:jc w:val="both"/>
        <w:rPr>
          <w:rFonts w:ascii="Times New Roman" w:hAnsi="Times New Roman" w:cs="Times New Roman"/>
          <w:b/>
          <w:bCs/>
          <w:sz w:val="28"/>
          <w:szCs w:val="28"/>
        </w:rPr>
      </w:pP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9. Поощрения за успехи в работе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9.1. За проявление активности с положительным результатом, продолжительную и безупречную работу, добросовестное отношение к своим должностным обязанностям работодатель применяет к работникам следующие меры поощрения: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объявление благодарности;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выдача премии;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награждение ценным подарком;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награждение Почетной грамотой;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9.2. Поощрения объявляются в распоряжении, доводятся до сведения всего коллектива Работников и заносятся в трудовую книжку Работника.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9.3. За особые трудовые заслуги перед обществом и государством Работники могут быть представлены к государственным наградам.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10. Трудовая дисциплина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10.1. Дисциплина труда - это обязательное для всех работников подчинение правилам поведения, определенным в соответствии с Трудовым кодексом РФ, иными законами, соглашениями, трудовым договором, локальными нормативными актами (в том числе ПВТР).</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10.2. Все работники обязаны подчиняться Работодателю и его представителям, наделенным административно-властными полномочиями либо осуществляющим распорядительные функции, выполнять их указания, </w:t>
      </w:r>
      <w:r w:rsidRPr="00052404">
        <w:rPr>
          <w:rFonts w:ascii="Times New Roman" w:hAnsi="Times New Roman" w:cs="Times New Roman"/>
          <w:sz w:val="28"/>
          <w:szCs w:val="28"/>
        </w:rPr>
        <w:lastRenderedPageBreak/>
        <w:t>связанные с трудовой деятельностью, а также распоряжения и предписания, доводимые с помощью служебных инструкций или объявлений.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10.3. Работники независимо от должностного положения обязаны проявлять взаимную вежливость, уважение, терпимость, соблюдать служебную дисциплину.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10.4. Запрещается: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уносить с места работы имущество, предметы или материалы, являющиеся собственностью администрации, без получения на то соответствующего разрешения;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приносить с собой предметы или товары, предназначенные для продажи на рабочем месте;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вывешивать объявления вне отведенных для этого мест без соответствующего разрешения.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10.5. За нарушение трудовой дисциплины, неисполнение или ненадлежащее исполнение по вине Работника возложенных на него трудовых обязанностей Работодатель вправе применить следующие дисциплинарные взыскания: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замечание;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выговор;</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увольнение по соответствующим основаниям.</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10.6. До применения дисциплинарного взыскания от нарушителя трудовой дисциплины должны быть затребованы объяснения в письменной форме. В случае отказа Работника дать указанное объяснение составляется соответствующий акт.</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Отказ Работника дать объяснения не может служить препятствием для применения взыскания.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10.7. Дисциплинарные взыскания применяются не позднее одного месяца со дня обнаружения проступка, не считая времени болезни Работника, пребывания его в отпуске.</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не позднее двух лет со дня его совершения. В указанные сроки не включается время производства по уголовному делу.</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10.8. За каждое нарушение трудовой дисциплины может быть применено только одно дисциплинарное взыскание. Распоряжение Работодателя о применении дисциплинарного взыскания объявляется Работнику под расписку в течение трех рабочих дней со дня его издания. В </w:t>
      </w:r>
      <w:r w:rsidRPr="00052404">
        <w:rPr>
          <w:rFonts w:ascii="Times New Roman" w:hAnsi="Times New Roman" w:cs="Times New Roman"/>
          <w:sz w:val="28"/>
          <w:szCs w:val="28"/>
        </w:rPr>
        <w:lastRenderedPageBreak/>
        <w:t>случае отказа Работника подписать указанное распоряжение составляется соответствующий акт.</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Дисциплинарное взыскание в трудовую книжку Работника не заносится.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10.9.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или ходатайству его непосредственного руководителя, о чем издается соответствующее распоряжение Работодателя.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11. Порядок выплаты заработной платы</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xml:space="preserve">11.1. Заработная плата выплачивается работникам </w:t>
      </w:r>
      <w:r>
        <w:rPr>
          <w:rFonts w:ascii="Times New Roman" w:hAnsi="Times New Roman" w:cs="Times New Roman"/>
          <w:sz w:val="28"/>
          <w:szCs w:val="28"/>
        </w:rPr>
        <w:t xml:space="preserve">2 (два) раза в  месяц. </w:t>
      </w:r>
      <w:r w:rsidR="00340BA0" w:rsidRPr="00340BA0">
        <w:rPr>
          <w:rFonts w:ascii="Times New Roman" w:hAnsi="Times New Roman" w:cs="Times New Roman"/>
          <w:sz w:val="28"/>
          <w:szCs w:val="28"/>
        </w:rPr>
        <w:t>Заработная плата за первую половину месяца выплачивается 19-го числа каждого месяца, а заработная плата за вторую половину месяца выплачивается 4-го числа каждого месяца, следующего за расчетным</w:t>
      </w:r>
      <w:r w:rsidR="00340BA0">
        <w:rPr>
          <w:rFonts w:ascii="Times New Roman" w:hAnsi="Times New Roman" w:cs="Times New Roman"/>
          <w:sz w:val="28"/>
          <w:szCs w:val="28"/>
        </w:rPr>
        <w:t xml:space="preserve"> </w:t>
      </w:r>
      <w:r w:rsidRPr="00052404">
        <w:rPr>
          <w:rFonts w:ascii="Times New Roman" w:hAnsi="Times New Roman" w:cs="Times New Roman"/>
          <w:sz w:val="28"/>
          <w:szCs w:val="28"/>
        </w:rPr>
        <w:t>.</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11.2. Заработная плата выплачивается непосредственно работнику согласно расчетному листу, в котором указываются составные части заработной платы, причитающейся работнику за соответствующий период, размер и основания произведенных удержаний.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11.3. Оплата отпуска производится не позднее, чем за три дня до его начала.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b/>
          <w:bCs/>
          <w:sz w:val="28"/>
          <w:szCs w:val="28"/>
        </w:rPr>
        <w:t>12. Техника безопасности и производственная санитария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12.1. Работники обязаны соблюдать требования по технике безопасности и производственной санитарии, предусмотренные действующими законами и иными нормативными актами.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12.2. Запрещается: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курить в местах, где в соответствии с требованиями техники безопасности и производственной санитарии установлен запрет на это;</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приносить с собой и употреблять алкогольные напитки.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12.3. Все работники администрации, включая руководящий состав, обязаны проходить обучение, инструктаж, проверку знаний правил, норм и инструкций по охране труда и технике безопасности в порядке и в сроки, которые установлены для определенных видов работ и профессий.</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lastRenderedPageBreak/>
        <w:t> </w:t>
      </w:r>
    </w:p>
    <w:p w:rsidR="00052404" w:rsidRPr="00052404" w:rsidRDefault="00052404" w:rsidP="00052404">
      <w:pPr>
        <w:spacing w:after="0"/>
        <w:ind w:firstLine="709"/>
        <w:jc w:val="both"/>
        <w:rPr>
          <w:rFonts w:ascii="Times New Roman" w:hAnsi="Times New Roman" w:cs="Times New Roman"/>
          <w:b/>
          <w:bCs/>
          <w:sz w:val="28"/>
          <w:szCs w:val="28"/>
        </w:rPr>
      </w:pPr>
      <w:r w:rsidRPr="00052404">
        <w:rPr>
          <w:rFonts w:ascii="Times New Roman" w:hAnsi="Times New Roman" w:cs="Times New Roman"/>
          <w:b/>
          <w:bCs/>
          <w:sz w:val="28"/>
          <w:szCs w:val="28"/>
        </w:rPr>
        <w:t>13. Заключительные положения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13.1. Настоящие Правила доводятся до сведения всех поступающих на работу в Администрацию Городенского сельсовета Льговского района.</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13.2. В случае возникновения нестандартных ситуаций Администрация Городенского сельсовета Льговского района вправе вводить дополнительные меры по укреплению трудовой дисциплины, повышению статуса режимности.</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13.3. Настоящие Правила являются обязательными как для Работодателя, так и для Работников.</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13.4. Правила вывешиваются в местах доступных для всеобщего обозрения.</w:t>
      </w:r>
    </w:p>
    <w:p w:rsidR="00052404" w:rsidRPr="00052404" w:rsidRDefault="00052404" w:rsidP="00052404">
      <w:pPr>
        <w:spacing w:after="0"/>
        <w:ind w:firstLine="709"/>
        <w:jc w:val="both"/>
        <w:rPr>
          <w:rFonts w:ascii="Times New Roman" w:hAnsi="Times New Roman" w:cs="Times New Roman"/>
          <w:sz w:val="28"/>
          <w:szCs w:val="28"/>
        </w:rPr>
      </w:pPr>
      <w:r w:rsidRPr="00052404">
        <w:rPr>
          <w:rFonts w:ascii="Times New Roman" w:hAnsi="Times New Roman" w:cs="Times New Roman"/>
          <w:sz w:val="28"/>
          <w:szCs w:val="28"/>
        </w:rPr>
        <w:t> </w:t>
      </w:r>
    </w:p>
    <w:p w:rsidR="00052404" w:rsidRPr="00052404" w:rsidRDefault="00052404" w:rsidP="00052404">
      <w:pPr>
        <w:spacing w:after="0"/>
        <w:ind w:firstLine="709"/>
        <w:jc w:val="both"/>
        <w:rPr>
          <w:rFonts w:ascii="Times New Roman" w:hAnsi="Times New Roman" w:cs="Times New Roman"/>
          <w:sz w:val="28"/>
          <w:szCs w:val="28"/>
        </w:rPr>
      </w:pPr>
    </w:p>
    <w:p w:rsidR="00052404" w:rsidRPr="00052404" w:rsidRDefault="00052404" w:rsidP="007936DB">
      <w:pPr>
        <w:pStyle w:val="a3"/>
        <w:jc w:val="right"/>
        <w:rPr>
          <w:bCs/>
          <w:w w:val="128"/>
          <w:szCs w:val="28"/>
        </w:rPr>
      </w:pPr>
    </w:p>
    <w:p w:rsidR="00052404" w:rsidRPr="00F00F98" w:rsidRDefault="00052404" w:rsidP="007936DB">
      <w:pPr>
        <w:pStyle w:val="a3"/>
        <w:jc w:val="right"/>
        <w:rPr>
          <w:bCs/>
          <w:w w:val="128"/>
          <w:sz w:val="24"/>
          <w:szCs w:val="24"/>
        </w:rPr>
      </w:pPr>
    </w:p>
    <w:sectPr w:rsidR="00052404" w:rsidRPr="00F00F98" w:rsidSect="00E16B66">
      <w:footerReference w:type="even" r:id="rId52"/>
      <w:footerReference w:type="default" r:id="rId53"/>
      <w:pgSz w:w="11906" w:h="16838" w:code="9"/>
      <w:pgMar w:top="851" w:right="851" w:bottom="1702"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5F0" w:rsidRDefault="006545F0" w:rsidP="006130D9">
      <w:pPr>
        <w:spacing w:after="0" w:line="240" w:lineRule="auto"/>
      </w:pPr>
      <w:r>
        <w:separator/>
      </w:r>
    </w:p>
  </w:endnote>
  <w:endnote w:type="continuationSeparator" w:id="1">
    <w:p w:rsidR="006545F0" w:rsidRDefault="006545F0" w:rsidP="006130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7F9" w:rsidRDefault="00B668A5">
    <w:pPr>
      <w:pStyle w:val="a5"/>
      <w:framePr w:wrap="around" w:vAnchor="text" w:hAnchor="margin" w:xAlign="center" w:y="1"/>
      <w:rPr>
        <w:rStyle w:val="a7"/>
      </w:rPr>
    </w:pPr>
    <w:r>
      <w:rPr>
        <w:rStyle w:val="a7"/>
      </w:rPr>
      <w:fldChar w:fldCharType="begin"/>
    </w:r>
    <w:r w:rsidR="007936DB">
      <w:rPr>
        <w:rStyle w:val="a7"/>
      </w:rPr>
      <w:instrText xml:space="preserve">PAGE  </w:instrText>
    </w:r>
    <w:r>
      <w:rPr>
        <w:rStyle w:val="a7"/>
      </w:rPr>
      <w:fldChar w:fldCharType="end"/>
    </w:r>
  </w:p>
  <w:p w:rsidR="006C17F9" w:rsidRDefault="006545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7F9" w:rsidRDefault="00B668A5">
    <w:pPr>
      <w:pStyle w:val="a5"/>
      <w:framePr w:wrap="around" w:vAnchor="text" w:hAnchor="margin" w:xAlign="center" w:y="1"/>
      <w:rPr>
        <w:rStyle w:val="a7"/>
      </w:rPr>
    </w:pPr>
    <w:r>
      <w:rPr>
        <w:rStyle w:val="a7"/>
      </w:rPr>
      <w:fldChar w:fldCharType="begin"/>
    </w:r>
    <w:r w:rsidR="007936DB">
      <w:rPr>
        <w:rStyle w:val="a7"/>
      </w:rPr>
      <w:instrText xml:space="preserve">PAGE  </w:instrText>
    </w:r>
    <w:r>
      <w:rPr>
        <w:rStyle w:val="a7"/>
      </w:rPr>
      <w:fldChar w:fldCharType="separate"/>
    </w:r>
    <w:r w:rsidR="00340BA0">
      <w:rPr>
        <w:rStyle w:val="a7"/>
        <w:noProof/>
      </w:rPr>
      <w:t>22</w:t>
    </w:r>
    <w:r>
      <w:rPr>
        <w:rStyle w:val="a7"/>
      </w:rPr>
      <w:fldChar w:fldCharType="end"/>
    </w:r>
  </w:p>
  <w:p w:rsidR="006C17F9" w:rsidRDefault="006545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5F0" w:rsidRDefault="006545F0" w:rsidP="006130D9">
      <w:pPr>
        <w:spacing w:after="0" w:line="240" w:lineRule="auto"/>
      </w:pPr>
      <w:r>
        <w:separator/>
      </w:r>
    </w:p>
  </w:footnote>
  <w:footnote w:type="continuationSeparator" w:id="1">
    <w:p w:rsidR="006545F0" w:rsidRDefault="006545F0" w:rsidP="006130D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936DB"/>
    <w:rsid w:val="00004405"/>
    <w:rsid w:val="00006A81"/>
    <w:rsid w:val="00010B54"/>
    <w:rsid w:val="00023FAA"/>
    <w:rsid w:val="00040D9B"/>
    <w:rsid w:val="00042038"/>
    <w:rsid w:val="00043584"/>
    <w:rsid w:val="00046D69"/>
    <w:rsid w:val="000470E6"/>
    <w:rsid w:val="00052404"/>
    <w:rsid w:val="00054199"/>
    <w:rsid w:val="00055624"/>
    <w:rsid w:val="000560F4"/>
    <w:rsid w:val="000664EC"/>
    <w:rsid w:val="000708C5"/>
    <w:rsid w:val="00070C3F"/>
    <w:rsid w:val="00071188"/>
    <w:rsid w:val="0007512B"/>
    <w:rsid w:val="00076A07"/>
    <w:rsid w:val="00077D2F"/>
    <w:rsid w:val="000956B7"/>
    <w:rsid w:val="00097B57"/>
    <w:rsid w:val="000A51D5"/>
    <w:rsid w:val="000B2754"/>
    <w:rsid w:val="000B5131"/>
    <w:rsid w:val="000C396B"/>
    <w:rsid w:val="000C4E7A"/>
    <w:rsid w:val="000D136D"/>
    <w:rsid w:val="000D413D"/>
    <w:rsid w:val="000E3061"/>
    <w:rsid w:val="000E77A9"/>
    <w:rsid w:val="000F1D8F"/>
    <w:rsid w:val="000F4060"/>
    <w:rsid w:val="000F7FBC"/>
    <w:rsid w:val="001068D5"/>
    <w:rsid w:val="0011294A"/>
    <w:rsid w:val="0012366D"/>
    <w:rsid w:val="001306CB"/>
    <w:rsid w:val="00132A87"/>
    <w:rsid w:val="001346E2"/>
    <w:rsid w:val="001378DD"/>
    <w:rsid w:val="00140042"/>
    <w:rsid w:val="00162BD5"/>
    <w:rsid w:val="0016301A"/>
    <w:rsid w:val="001650D5"/>
    <w:rsid w:val="00171F10"/>
    <w:rsid w:val="001729A3"/>
    <w:rsid w:val="00176578"/>
    <w:rsid w:val="0018075D"/>
    <w:rsid w:val="001901D9"/>
    <w:rsid w:val="001A1F16"/>
    <w:rsid w:val="001A4514"/>
    <w:rsid w:val="001B006D"/>
    <w:rsid w:val="001B0343"/>
    <w:rsid w:val="001B4986"/>
    <w:rsid w:val="001B5B2F"/>
    <w:rsid w:val="001C1658"/>
    <w:rsid w:val="001C54A3"/>
    <w:rsid w:val="001C696C"/>
    <w:rsid w:val="001D2431"/>
    <w:rsid w:val="001D3F38"/>
    <w:rsid w:val="001D5D0D"/>
    <w:rsid w:val="001D606D"/>
    <w:rsid w:val="001E02FD"/>
    <w:rsid w:val="001E6E49"/>
    <w:rsid w:val="001F5860"/>
    <w:rsid w:val="001F5EDC"/>
    <w:rsid w:val="001F75A9"/>
    <w:rsid w:val="00202120"/>
    <w:rsid w:val="00203CBA"/>
    <w:rsid w:val="00204D8E"/>
    <w:rsid w:val="00204F9B"/>
    <w:rsid w:val="002067D6"/>
    <w:rsid w:val="00210791"/>
    <w:rsid w:val="002125B9"/>
    <w:rsid w:val="00212605"/>
    <w:rsid w:val="00214796"/>
    <w:rsid w:val="00214E5C"/>
    <w:rsid w:val="00215B06"/>
    <w:rsid w:val="00220690"/>
    <w:rsid w:val="002244DB"/>
    <w:rsid w:val="0023135A"/>
    <w:rsid w:val="00231E14"/>
    <w:rsid w:val="00234B41"/>
    <w:rsid w:val="002354B4"/>
    <w:rsid w:val="00247F0D"/>
    <w:rsid w:val="00255EF6"/>
    <w:rsid w:val="002579A4"/>
    <w:rsid w:val="002614FC"/>
    <w:rsid w:val="00261C4A"/>
    <w:rsid w:val="00271BBD"/>
    <w:rsid w:val="002734B7"/>
    <w:rsid w:val="00273B6D"/>
    <w:rsid w:val="00290AA0"/>
    <w:rsid w:val="002914AC"/>
    <w:rsid w:val="00297893"/>
    <w:rsid w:val="002A1376"/>
    <w:rsid w:val="002A61A3"/>
    <w:rsid w:val="002C2CE4"/>
    <w:rsid w:val="002C3551"/>
    <w:rsid w:val="002C4E95"/>
    <w:rsid w:val="002D36DD"/>
    <w:rsid w:val="002D56DE"/>
    <w:rsid w:val="002E097D"/>
    <w:rsid w:val="002F13C0"/>
    <w:rsid w:val="003011F8"/>
    <w:rsid w:val="0030577A"/>
    <w:rsid w:val="003205D3"/>
    <w:rsid w:val="003246B0"/>
    <w:rsid w:val="00327E12"/>
    <w:rsid w:val="00336EFC"/>
    <w:rsid w:val="0034040F"/>
    <w:rsid w:val="00340BA0"/>
    <w:rsid w:val="0034136C"/>
    <w:rsid w:val="00341556"/>
    <w:rsid w:val="00344517"/>
    <w:rsid w:val="00351C61"/>
    <w:rsid w:val="003562B9"/>
    <w:rsid w:val="0036256A"/>
    <w:rsid w:val="00364FC7"/>
    <w:rsid w:val="003655BD"/>
    <w:rsid w:val="00370B87"/>
    <w:rsid w:val="00371562"/>
    <w:rsid w:val="0037321E"/>
    <w:rsid w:val="00375B5D"/>
    <w:rsid w:val="0038127D"/>
    <w:rsid w:val="00381CA1"/>
    <w:rsid w:val="00383A6B"/>
    <w:rsid w:val="00392A3F"/>
    <w:rsid w:val="00396237"/>
    <w:rsid w:val="003B344F"/>
    <w:rsid w:val="003B3637"/>
    <w:rsid w:val="003B4297"/>
    <w:rsid w:val="003B5E0A"/>
    <w:rsid w:val="003C06F3"/>
    <w:rsid w:val="003C3A3F"/>
    <w:rsid w:val="003C5E2C"/>
    <w:rsid w:val="003D37B4"/>
    <w:rsid w:val="003D4216"/>
    <w:rsid w:val="003D6243"/>
    <w:rsid w:val="003E101C"/>
    <w:rsid w:val="003E5785"/>
    <w:rsid w:val="003F0D75"/>
    <w:rsid w:val="003F2C19"/>
    <w:rsid w:val="003F462E"/>
    <w:rsid w:val="003F7ADE"/>
    <w:rsid w:val="00411624"/>
    <w:rsid w:val="00411F21"/>
    <w:rsid w:val="00412167"/>
    <w:rsid w:val="004136C8"/>
    <w:rsid w:val="00422297"/>
    <w:rsid w:val="00423036"/>
    <w:rsid w:val="00424CDD"/>
    <w:rsid w:val="0042755D"/>
    <w:rsid w:val="0043774C"/>
    <w:rsid w:val="00460FA8"/>
    <w:rsid w:val="00461AE8"/>
    <w:rsid w:val="004635AB"/>
    <w:rsid w:val="00470B44"/>
    <w:rsid w:val="00474117"/>
    <w:rsid w:val="00476FC7"/>
    <w:rsid w:val="00480774"/>
    <w:rsid w:val="00485566"/>
    <w:rsid w:val="00492ECF"/>
    <w:rsid w:val="0049480B"/>
    <w:rsid w:val="004A41C4"/>
    <w:rsid w:val="004A4927"/>
    <w:rsid w:val="004B0517"/>
    <w:rsid w:val="004C6BBC"/>
    <w:rsid w:val="004C7F14"/>
    <w:rsid w:val="004D0314"/>
    <w:rsid w:val="004D1C78"/>
    <w:rsid w:val="004D4AB5"/>
    <w:rsid w:val="004D5D30"/>
    <w:rsid w:val="004E1489"/>
    <w:rsid w:val="004E1B74"/>
    <w:rsid w:val="004E3ABE"/>
    <w:rsid w:val="004F207E"/>
    <w:rsid w:val="004F223F"/>
    <w:rsid w:val="004F24E0"/>
    <w:rsid w:val="004F2DDB"/>
    <w:rsid w:val="004F3FF6"/>
    <w:rsid w:val="004F64A8"/>
    <w:rsid w:val="004F6ACE"/>
    <w:rsid w:val="004F6C29"/>
    <w:rsid w:val="004F7847"/>
    <w:rsid w:val="0050760E"/>
    <w:rsid w:val="00511B75"/>
    <w:rsid w:val="00512048"/>
    <w:rsid w:val="005131CD"/>
    <w:rsid w:val="00515FDF"/>
    <w:rsid w:val="00524864"/>
    <w:rsid w:val="00525195"/>
    <w:rsid w:val="00527516"/>
    <w:rsid w:val="00534FAC"/>
    <w:rsid w:val="005448EF"/>
    <w:rsid w:val="00550559"/>
    <w:rsid w:val="005560A4"/>
    <w:rsid w:val="005672E6"/>
    <w:rsid w:val="00577B3D"/>
    <w:rsid w:val="00583A64"/>
    <w:rsid w:val="00593479"/>
    <w:rsid w:val="005942A7"/>
    <w:rsid w:val="0059631F"/>
    <w:rsid w:val="00597768"/>
    <w:rsid w:val="005A6235"/>
    <w:rsid w:val="005B0330"/>
    <w:rsid w:val="005B75F2"/>
    <w:rsid w:val="005C1D86"/>
    <w:rsid w:val="005D0947"/>
    <w:rsid w:val="005D24C7"/>
    <w:rsid w:val="005D2793"/>
    <w:rsid w:val="005D5B57"/>
    <w:rsid w:val="005D72A1"/>
    <w:rsid w:val="005E3F14"/>
    <w:rsid w:val="005F0F35"/>
    <w:rsid w:val="0060141E"/>
    <w:rsid w:val="006032F2"/>
    <w:rsid w:val="00610A0A"/>
    <w:rsid w:val="006130D9"/>
    <w:rsid w:val="006154CF"/>
    <w:rsid w:val="006173AC"/>
    <w:rsid w:val="00622508"/>
    <w:rsid w:val="0062464C"/>
    <w:rsid w:val="00625849"/>
    <w:rsid w:val="00625AEB"/>
    <w:rsid w:val="00627ED9"/>
    <w:rsid w:val="00630A68"/>
    <w:rsid w:val="00640A5D"/>
    <w:rsid w:val="00642CA2"/>
    <w:rsid w:val="00642D4F"/>
    <w:rsid w:val="00645342"/>
    <w:rsid w:val="00650B54"/>
    <w:rsid w:val="00653C13"/>
    <w:rsid w:val="006545F0"/>
    <w:rsid w:val="00654D91"/>
    <w:rsid w:val="006563FC"/>
    <w:rsid w:val="006575B6"/>
    <w:rsid w:val="0066005C"/>
    <w:rsid w:val="00660FB9"/>
    <w:rsid w:val="00665AEF"/>
    <w:rsid w:val="00673AA9"/>
    <w:rsid w:val="00683860"/>
    <w:rsid w:val="00694563"/>
    <w:rsid w:val="006A0C72"/>
    <w:rsid w:val="006A24A1"/>
    <w:rsid w:val="006A4365"/>
    <w:rsid w:val="006A76F5"/>
    <w:rsid w:val="006B264A"/>
    <w:rsid w:val="006B391B"/>
    <w:rsid w:val="006C4863"/>
    <w:rsid w:val="006C7C23"/>
    <w:rsid w:val="006D164D"/>
    <w:rsid w:val="006D35D8"/>
    <w:rsid w:val="006D4F9D"/>
    <w:rsid w:val="006D5E27"/>
    <w:rsid w:val="006E0B86"/>
    <w:rsid w:val="006E1874"/>
    <w:rsid w:val="006E2217"/>
    <w:rsid w:val="006E4D09"/>
    <w:rsid w:val="006E6142"/>
    <w:rsid w:val="00702D99"/>
    <w:rsid w:val="00704A55"/>
    <w:rsid w:val="007156EF"/>
    <w:rsid w:val="00723BCF"/>
    <w:rsid w:val="00724A29"/>
    <w:rsid w:val="0072540C"/>
    <w:rsid w:val="007341DB"/>
    <w:rsid w:val="00746194"/>
    <w:rsid w:val="0074667D"/>
    <w:rsid w:val="0075355A"/>
    <w:rsid w:val="0077141B"/>
    <w:rsid w:val="00773FDE"/>
    <w:rsid w:val="0078333D"/>
    <w:rsid w:val="00784247"/>
    <w:rsid w:val="00784CA7"/>
    <w:rsid w:val="007936DB"/>
    <w:rsid w:val="007A41CF"/>
    <w:rsid w:val="007B5CC3"/>
    <w:rsid w:val="007D4643"/>
    <w:rsid w:val="007D763B"/>
    <w:rsid w:val="007E6965"/>
    <w:rsid w:val="007F02BD"/>
    <w:rsid w:val="007F277F"/>
    <w:rsid w:val="007F773A"/>
    <w:rsid w:val="0080186F"/>
    <w:rsid w:val="008052F3"/>
    <w:rsid w:val="008077D4"/>
    <w:rsid w:val="00820E08"/>
    <w:rsid w:val="008240C9"/>
    <w:rsid w:val="0083116F"/>
    <w:rsid w:val="00833AAA"/>
    <w:rsid w:val="00840C9E"/>
    <w:rsid w:val="00841D38"/>
    <w:rsid w:val="00850BBA"/>
    <w:rsid w:val="00866EF8"/>
    <w:rsid w:val="0087164E"/>
    <w:rsid w:val="00871E6C"/>
    <w:rsid w:val="0087796E"/>
    <w:rsid w:val="00881CDD"/>
    <w:rsid w:val="00887663"/>
    <w:rsid w:val="00890D49"/>
    <w:rsid w:val="008929D3"/>
    <w:rsid w:val="00897109"/>
    <w:rsid w:val="008A19AC"/>
    <w:rsid w:val="008A22FE"/>
    <w:rsid w:val="008A64A1"/>
    <w:rsid w:val="008B2FDC"/>
    <w:rsid w:val="008B343E"/>
    <w:rsid w:val="008B677D"/>
    <w:rsid w:val="008C5FC6"/>
    <w:rsid w:val="008D12D1"/>
    <w:rsid w:val="008D28DA"/>
    <w:rsid w:val="008D378B"/>
    <w:rsid w:val="008D5935"/>
    <w:rsid w:val="008D652A"/>
    <w:rsid w:val="008F3A2A"/>
    <w:rsid w:val="008F7D5B"/>
    <w:rsid w:val="00922273"/>
    <w:rsid w:val="00926E1F"/>
    <w:rsid w:val="00933646"/>
    <w:rsid w:val="00943343"/>
    <w:rsid w:val="009445EF"/>
    <w:rsid w:val="00944EB0"/>
    <w:rsid w:val="0096058A"/>
    <w:rsid w:val="0096105E"/>
    <w:rsid w:val="009629DB"/>
    <w:rsid w:val="0096469F"/>
    <w:rsid w:val="009676F2"/>
    <w:rsid w:val="00980310"/>
    <w:rsid w:val="0098036B"/>
    <w:rsid w:val="009834CC"/>
    <w:rsid w:val="00986629"/>
    <w:rsid w:val="0098667D"/>
    <w:rsid w:val="00990E97"/>
    <w:rsid w:val="00994030"/>
    <w:rsid w:val="009B1FA8"/>
    <w:rsid w:val="009B26C8"/>
    <w:rsid w:val="009D098D"/>
    <w:rsid w:val="009D2B23"/>
    <w:rsid w:val="009D31F5"/>
    <w:rsid w:val="009E16A5"/>
    <w:rsid w:val="009E2D26"/>
    <w:rsid w:val="009E3EC4"/>
    <w:rsid w:val="009E60D0"/>
    <w:rsid w:val="009E6F7E"/>
    <w:rsid w:val="009F12AE"/>
    <w:rsid w:val="009F1C33"/>
    <w:rsid w:val="00A06E00"/>
    <w:rsid w:val="00A118EB"/>
    <w:rsid w:val="00A204EE"/>
    <w:rsid w:val="00A21EFB"/>
    <w:rsid w:val="00A2222A"/>
    <w:rsid w:val="00A401FC"/>
    <w:rsid w:val="00A41484"/>
    <w:rsid w:val="00A46670"/>
    <w:rsid w:val="00A50EE7"/>
    <w:rsid w:val="00A5203F"/>
    <w:rsid w:val="00A5682A"/>
    <w:rsid w:val="00A61A23"/>
    <w:rsid w:val="00A62917"/>
    <w:rsid w:val="00A64507"/>
    <w:rsid w:val="00A742D0"/>
    <w:rsid w:val="00A74EBC"/>
    <w:rsid w:val="00A75174"/>
    <w:rsid w:val="00A82E04"/>
    <w:rsid w:val="00A8392C"/>
    <w:rsid w:val="00A83E97"/>
    <w:rsid w:val="00A86BAD"/>
    <w:rsid w:val="00A928EE"/>
    <w:rsid w:val="00A96F08"/>
    <w:rsid w:val="00AB00C2"/>
    <w:rsid w:val="00AB40C0"/>
    <w:rsid w:val="00AC1DCF"/>
    <w:rsid w:val="00AD15D0"/>
    <w:rsid w:val="00AD7340"/>
    <w:rsid w:val="00AE0EFF"/>
    <w:rsid w:val="00AE18E5"/>
    <w:rsid w:val="00AE2F3F"/>
    <w:rsid w:val="00AE7ED6"/>
    <w:rsid w:val="00AF4401"/>
    <w:rsid w:val="00B04D7F"/>
    <w:rsid w:val="00B2052B"/>
    <w:rsid w:val="00B21E9B"/>
    <w:rsid w:val="00B22A80"/>
    <w:rsid w:val="00B22CB5"/>
    <w:rsid w:val="00B26C10"/>
    <w:rsid w:val="00B27121"/>
    <w:rsid w:val="00B33794"/>
    <w:rsid w:val="00B3401D"/>
    <w:rsid w:val="00B3751F"/>
    <w:rsid w:val="00B5004B"/>
    <w:rsid w:val="00B5376A"/>
    <w:rsid w:val="00B57108"/>
    <w:rsid w:val="00B60888"/>
    <w:rsid w:val="00B65D40"/>
    <w:rsid w:val="00B668A5"/>
    <w:rsid w:val="00B7378A"/>
    <w:rsid w:val="00B73E13"/>
    <w:rsid w:val="00B74393"/>
    <w:rsid w:val="00B764CD"/>
    <w:rsid w:val="00B82D87"/>
    <w:rsid w:val="00B87CBF"/>
    <w:rsid w:val="00B96973"/>
    <w:rsid w:val="00B976C8"/>
    <w:rsid w:val="00BA0DC7"/>
    <w:rsid w:val="00BA10A2"/>
    <w:rsid w:val="00BA258F"/>
    <w:rsid w:val="00BA2B51"/>
    <w:rsid w:val="00BB1D2F"/>
    <w:rsid w:val="00BC254C"/>
    <w:rsid w:val="00BD70B7"/>
    <w:rsid w:val="00BE017B"/>
    <w:rsid w:val="00BE05C0"/>
    <w:rsid w:val="00BE6948"/>
    <w:rsid w:val="00BE6D68"/>
    <w:rsid w:val="00BF2A07"/>
    <w:rsid w:val="00C0471B"/>
    <w:rsid w:val="00C04F57"/>
    <w:rsid w:val="00C13841"/>
    <w:rsid w:val="00C233D9"/>
    <w:rsid w:val="00C278B4"/>
    <w:rsid w:val="00C30E70"/>
    <w:rsid w:val="00C312FD"/>
    <w:rsid w:val="00C35B0C"/>
    <w:rsid w:val="00C36C56"/>
    <w:rsid w:val="00C417F2"/>
    <w:rsid w:val="00C41F35"/>
    <w:rsid w:val="00C47A74"/>
    <w:rsid w:val="00C50DC5"/>
    <w:rsid w:val="00C540A9"/>
    <w:rsid w:val="00C567F2"/>
    <w:rsid w:val="00C60336"/>
    <w:rsid w:val="00C60F08"/>
    <w:rsid w:val="00C63EDE"/>
    <w:rsid w:val="00C67BDB"/>
    <w:rsid w:val="00C752C2"/>
    <w:rsid w:val="00C7595D"/>
    <w:rsid w:val="00C75E80"/>
    <w:rsid w:val="00C77322"/>
    <w:rsid w:val="00C8092B"/>
    <w:rsid w:val="00C8736A"/>
    <w:rsid w:val="00C87B6B"/>
    <w:rsid w:val="00C9093C"/>
    <w:rsid w:val="00C94057"/>
    <w:rsid w:val="00C97DF5"/>
    <w:rsid w:val="00CA3861"/>
    <w:rsid w:val="00CA3AE5"/>
    <w:rsid w:val="00CA7C41"/>
    <w:rsid w:val="00CA7EF2"/>
    <w:rsid w:val="00CB4ADA"/>
    <w:rsid w:val="00CC51FE"/>
    <w:rsid w:val="00CC69D4"/>
    <w:rsid w:val="00CD185C"/>
    <w:rsid w:val="00CE1BFB"/>
    <w:rsid w:val="00CE4EB9"/>
    <w:rsid w:val="00CE5C82"/>
    <w:rsid w:val="00CF4272"/>
    <w:rsid w:val="00CF7D8D"/>
    <w:rsid w:val="00D004E7"/>
    <w:rsid w:val="00D00CEF"/>
    <w:rsid w:val="00D01C65"/>
    <w:rsid w:val="00D359FE"/>
    <w:rsid w:val="00D40EAC"/>
    <w:rsid w:val="00D4282E"/>
    <w:rsid w:val="00D47F7B"/>
    <w:rsid w:val="00D53B28"/>
    <w:rsid w:val="00D56AA4"/>
    <w:rsid w:val="00D56E64"/>
    <w:rsid w:val="00D61F0C"/>
    <w:rsid w:val="00D62BB7"/>
    <w:rsid w:val="00D651CB"/>
    <w:rsid w:val="00D665FC"/>
    <w:rsid w:val="00D73F0B"/>
    <w:rsid w:val="00D75142"/>
    <w:rsid w:val="00D83123"/>
    <w:rsid w:val="00DA1D6D"/>
    <w:rsid w:val="00DA2CAA"/>
    <w:rsid w:val="00DA659F"/>
    <w:rsid w:val="00DB35CB"/>
    <w:rsid w:val="00DB5414"/>
    <w:rsid w:val="00DC1559"/>
    <w:rsid w:val="00DC1D6D"/>
    <w:rsid w:val="00DC2FFD"/>
    <w:rsid w:val="00DC3D75"/>
    <w:rsid w:val="00DD1679"/>
    <w:rsid w:val="00DD7C8D"/>
    <w:rsid w:val="00DE17E2"/>
    <w:rsid w:val="00DE3B4D"/>
    <w:rsid w:val="00DE4802"/>
    <w:rsid w:val="00DE60AE"/>
    <w:rsid w:val="00DF2091"/>
    <w:rsid w:val="00DF530C"/>
    <w:rsid w:val="00E02652"/>
    <w:rsid w:val="00E03250"/>
    <w:rsid w:val="00E04C44"/>
    <w:rsid w:val="00E057D6"/>
    <w:rsid w:val="00E118E2"/>
    <w:rsid w:val="00E17868"/>
    <w:rsid w:val="00E21A80"/>
    <w:rsid w:val="00E226C2"/>
    <w:rsid w:val="00E25729"/>
    <w:rsid w:val="00E25868"/>
    <w:rsid w:val="00E33E38"/>
    <w:rsid w:val="00E347A7"/>
    <w:rsid w:val="00E3562A"/>
    <w:rsid w:val="00E41631"/>
    <w:rsid w:val="00E46733"/>
    <w:rsid w:val="00E46872"/>
    <w:rsid w:val="00E47678"/>
    <w:rsid w:val="00E52166"/>
    <w:rsid w:val="00E53AD8"/>
    <w:rsid w:val="00E6061E"/>
    <w:rsid w:val="00E61862"/>
    <w:rsid w:val="00E62CBC"/>
    <w:rsid w:val="00E65BC2"/>
    <w:rsid w:val="00E668E2"/>
    <w:rsid w:val="00E70C45"/>
    <w:rsid w:val="00E7268E"/>
    <w:rsid w:val="00E73CF9"/>
    <w:rsid w:val="00E771C1"/>
    <w:rsid w:val="00E777EA"/>
    <w:rsid w:val="00E82D18"/>
    <w:rsid w:val="00E86794"/>
    <w:rsid w:val="00E943EC"/>
    <w:rsid w:val="00EA202D"/>
    <w:rsid w:val="00EA4F9B"/>
    <w:rsid w:val="00EA7A3C"/>
    <w:rsid w:val="00EB14AA"/>
    <w:rsid w:val="00EC22C3"/>
    <w:rsid w:val="00EC5F2A"/>
    <w:rsid w:val="00ED4FD5"/>
    <w:rsid w:val="00EE4923"/>
    <w:rsid w:val="00EF4F1D"/>
    <w:rsid w:val="00EF5B85"/>
    <w:rsid w:val="00F00F98"/>
    <w:rsid w:val="00F011A6"/>
    <w:rsid w:val="00F12F5C"/>
    <w:rsid w:val="00F20AF7"/>
    <w:rsid w:val="00F211ED"/>
    <w:rsid w:val="00F3500C"/>
    <w:rsid w:val="00F41573"/>
    <w:rsid w:val="00F44C3A"/>
    <w:rsid w:val="00F51689"/>
    <w:rsid w:val="00F54186"/>
    <w:rsid w:val="00F55D19"/>
    <w:rsid w:val="00F61066"/>
    <w:rsid w:val="00F64D3B"/>
    <w:rsid w:val="00F73E88"/>
    <w:rsid w:val="00F74481"/>
    <w:rsid w:val="00F80E22"/>
    <w:rsid w:val="00F959FE"/>
    <w:rsid w:val="00FB0F81"/>
    <w:rsid w:val="00FB754B"/>
    <w:rsid w:val="00FC1BAD"/>
    <w:rsid w:val="00FC4E39"/>
    <w:rsid w:val="00FC5004"/>
    <w:rsid w:val="00FC629A"/>
    <w:rsid w:val="00FC7491"/>
    <w:rsid w:val="00FD1A66"/>
    <w:rsid w:val="00FD2E44"/>
    <w:rsid w:val="00FD59E0"/>
    <w:rsid w:val="00FE24BC"/>
    <w:rsid w:val="00FE2E1E"/>
    <w:rsid w:val="00FF2D55"/>
    <w:rsid w:val="00FF6A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DB"/>
    <w:rPr>
      <w:rFonts w:eastAsiaTheme="minorEastAsia"/>
      <w:lang w:eastAsia="ru-RU"/>
    </w:rPr>
  </w:style>
  <w:style w:type="paragraph" w:styleId="1">
    <w:name w:val="heading 1"/>
    <w:basedOn w:val="a"/>
    <w:next w:val="a"/>
    <w:link w:val="10"/>
    <w:qFormat/>
    <w:rsid w:val="007936DB"/>
    <w:pPr>
      <w:keepNext/>
      <w:spacing w:after="0" w:line="240" w:lineRule="auto"/>
      <w:outlineLvl w:val="0"/>
    </w:pPr>
    <w:rPr>
      <w:rFonts w:ascii="Times New Roman" w:eastAsia="Times New Roman"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DB"/>
    <w:rPr>
      <w:rFonts w:ascii="Times New Roman" w:eastAsia="Times New Roman" w:hAnsi="Times New Roman" w:cs="Times New Roman"/>
      <w:b/>
      <w:sz w:val="32"/>
      <w:szCs w:val="20"/>
      <w:lang w:eastAsia="ru-RU"/>
    </w:rPr>
  </w:style>
  <w:style w:type="paragraph" w:styleId="a3">
    <w:name w:val="Body Text"/>
    <w:basedOn w:val="a"/>
    <w:link w:val="a4"/>
    <w:rsid w:val="007936DB"/>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7936DB"/>
    <w:rPr>
      <w:rFonts w:ascii="Times New Roman" w:eastAsia="Times New Roman" w:hAnsi="Times New Roman" w:cs="Times New Roman"/>
      <w:sz w:val="28"/>
      <w:szCs w:val="20"/>
      <w:lang w:eastAsia="ru-RU"/>
    </w:rPr>
  </w:style>
  <w:style w:type="paragraph" w:styleId="2">
    <w:name w:val="Body Text Indent 2"/>
    <w:basedOn w:val="a"/>
    <w:link w:val="20"/>
    <w:rsid w:val="007936DB"/>
    <w:pPr>
      <w:spacing w:after="0" w:line="240" w:lineRule="auto"/>
      <w:ind w:firstLine="720"/>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7936DB"/>
    <w:rPr>
      <w:rFonts w:ascii="Times New Roman" w:eastAsia="Times New Roman" w:hAnsi="Times New Roman" w:cs="Times New Roman"/>
      <w:sz w:val="28"/>
      <w:szCs w:val="20"/>
      <w:lang w:eastAsia="ru-RU"/>
    </w:rPr>
  </w:style>
  <w:style w:type="paragraph" w:styleId="a5">
    <w:name w:val="footer"/>
    <w:basedOn w:val="a"/>
    <w:link w:val="a6"/>
    <w:rsid w:val="007936DB"/>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7936DB"/>
    <w:rPr>
      <w:rFonts w:ascii="Times New Roman" w:eastAsia="Times New Roman" w:hAnsi="Times New Roman" w:cs="Times New Roman"/>
      <w:sz w:val="20"/>
      <w:szCs w:val="20"/>
      <w:lang w:eastAsia="ru-RU"/>
    </w:rPr>
  </w:style>
  <w:style w:type="character" w:styleId="a7">
    <w:name w:val="page number"/>
    <w:basedOn w:val="a0"/>
    <w:rsid w:val="007936DB"/>
  </w:style>
  <w:style w:type="paragraph" w:styleId="3">
    <w:name w:val="Body Text Indent 3"/>
    <w:basedOn w:val="a"/>
    <w:link w:val="30"/>
    <w:rsid w:val="007936DB"/>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7936DB"/>
    <w:rPr>
      <w:rFonts w:ascii="Times New Roman" w:eastAsia="Times New Roman" w:hAnsi="Times New Roman" w:cs="Times New Roman"/>
      <w:sz w:val="16"/>
      <w:szCs w:val="16"/>
      <w:lang w:eastAsia="ru-RU"/>
    </w:rPr>
  </w:style>
  <w:style w:type="paragraph" w:styleId="a8">
    <w:name w:val="Normal (Web)"/>
    <w:basedOn w:val="a"/>
    <w:uiPriority w:val="99"/>
    <w:semiHidden/>
    <w:unhideWhenUsed/>
    <w:rsid w:val="007936DB"/>
    <w:pPr>
      <w:spacing w:before="100" w:beforeAutospacing="1" w:after="142" w:line="288"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C540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40A9"/>
    <w:rPr>
      <w:rFonts w:ascii="Tahoma" w:eastAsiaTheme="minorEastAsia" w:hAnsi="Tahoma" w:cs="Tahoma"/>
      <w:sz w:val="16"/>
      <w:szCs w:val="16"/>
      <w:lang w:eastAsia="ru-RU"/>
    </w:rPr>
  </w:style>
  <w:style w:type="character" w:styleId="ab">
    <w:name w:val="Hyperlink"/>
    <w:basedOn w:val="a0"/>
    <w:uiPriority w:val="99"/>
    <w:unhideWhenUsed/>
    <w:rsid w:val="000524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21345581/0" TargetMode="External"/><Relationship Id="rId18" Type="http://schemas.openxmlformats.org/officeDocument/2006/relationships/hyperlink" Target="http://internet.garant.ru/document/redirect/12152272/0" TargetMode="External"/><Relationship Id="rId26" Type="http://schemas.openxmlformats.org/officeDocument/2006/relationships/hyperlink" Target="http://internet.garant.ru/document/redirect/12125268/73" TargetMode="External"/><Relationship Id="rId39" Type="http://schemas.openxmlformats.org/officeDocument/2006/relationships/hyperlink" Target="http://internet.garant.ru/document/redirect/10103000/0" TargetMode="External"/><Relationship Id="rId21" Type="http://schemas.openxmlformats.org/officeDocument/2006/relationships/hyperlink" Target="http://internet.garant.ru/document/redirect/10102673/5" TargetMode="External"/><Relationship Id="rId34" Type="http://schemas.openxmlformats.org/officeDocument/2006/relationships/hyperlink" Target="http://internet.garant.ru/document/redirect/12152272/14" TargetMode="External"/><Relationship Id="rId42" Type="http://schemas.openxmlformats.org/officeDocument/2006/relationships/hyperlink" Target="http://internet.garant.ru/document/redirect/12125268/5" TargetMode="External"/><Relationship Id="rId47" Type="http://schemas.openxmlformats.org/officeDocument/2006/relationships/hyperlink" Target="http://internet.garant.ru/document/redirect/12125268/5" TargetMode="External"/><Relationship Id="rId50" Type="http://schemas.openxmlformats.org/officeDocument/2006/relationships/hyperlink" Target="http://internet.garant.ru/document/redirect/12125268/5" TargetMode="External"/><Relationship Id="rId55" Type="http://schemas.openxmlformats.org/officeDocument/2006/relationships/theme" Target="theme/theme1.xml"/><Relationship Id="rId7" Type="http://schemas.openxmlformats.org/officeDocument/2006/relationships/hyperlink" Target="http://internet.garant.ru/document/redirect/10103000/37" TargetMode="External"/><Relationship Id="rId12" Type="http://schemas.openxmlformats.org/officeDocument/2006/relationships/hyperlink" Target="http://internet.garant.ru/document/redirect/21310383/0" TargetMode="External"/><Relationship Id="rId17" Type="http://schemas.openxmlformats.org/officeDocument/2006/relationships/hyperlink" Target="http://internet.garant.ru/document/redirect/12125268/0" TargetMode="External"/><Relationship Id="rId25" Type="http://schemas.openxmlformats.org/officeDocument/2006/relationships/hyperlink" Target="http://internet.garant.ru/document/redirect/12125268/777" TargetMode="External"/><Relationship Id="rId33" Type="http://schemas.openxmlformats.org/officeDocument/2006/relationships/hyperlink" Target="http://internet.garant.ru/document/redirect/12152272/13" TargetMode="External"/><Relationship Id="rId38" Type="http://schemas.openxmlformats.org/officeDocument/2006/relationships/hyperlink" Target="http://internet.garant.ru/document/redirect/12125268/0" TargetMode="External"/><Relationship Id="rId46" Type="http://schemas.openxmlformats.org/officeDocument/2006/relationships/hyperlink" Target="http://internet.garant.ru/document/redirect/12125128/0" TargetMode="External"/><Relationship Id="rId2" Type="http://schemas.openxmlformats.org/officeDocument/2006/relationships/settings" Target="settings.xml"/><Relationship Id="rId16" Type="http://schemas.openxmlformats.org/officeDocument/2006/relationships/hyperlink" Target="http://internet.garant.ru/document/redirect/12152272/13" TargetMode="External"/><Relationship Id="rId20" Type="http://schemas.openxmlformats.org/officeDocument/2006/relationships/hyperlink" Target="http://internet.garant.ru/document/redirect/21310383/0" TargetMode="External"/><Relationship Id="rId29" Type="http://schemas.openxmlformats.org/officeDocument/2006/relationships/hyperlink" Target="http://internet.garant.ru/document/redirect/12125268/136" TargetMode="External"/><Relationship Id="rId41" Type="http://schemas.openxmlformats.org/officeDocument/2006/relationships/hyperlink" Target="http://internet.garant.ru/document/redirect/12125268/0"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nternet.garant.ru/document/redirect/12125268/0" TargetMode="External"/><Relationship Id="rId11" Type="http://schemas.openxmlformats.org/officeDocument/2006/relationships/hyperlink" Target="http://internet.garant.ru/document/redirect/12164203/0" TargetMode="External"/><Relationship Id="rId24" Type="http://schemas.openxmlformats.org/officeDocument/2006/relationships/hyperlink" Target="http://internet.garant.ru/document/redirect/12125268/74" TargetMode="External"/><Relationship Id="rId32" Type="http://schemas.openxmlformats.org/officeDocument/2006/relationships/hyperlink" Target="http://internet.garant.ru/document/redirect/12125268/80" TargetMode="External"/><Relationship Id="rId37" Type="http://schemas.openxmlformats.org/officeDocument/2006/relationships/hyperlink" Target="http://internet.garant.ru/document/redirect/12125268/261" TargetMode="External"/><Relationship Id="rId40" Type="http://schemas.openxmlformats.org/officeDocument/2006/relationships/hyperlink" Target="http://internet.garant.ru/document/redirect/10102673/5" TargetMode="External"/><Relationship Id="rId45" Type="http://schemas.openxmlformats.org/officeDocument/2006/relationships/hyperlink" Target="http://internet.garant.ru/document/redirect/12125268/0" TargetMode="External"/><Relationship Id="rId53"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internet.garant.ru/document/redirect/21310383/0" TargetMode="External"/><Relationship Id="rId23" Type="http://schemas.openxmlformats.org/officeDocument/2006/relationships/hyperlink" Target="http://internet.garant.ru/document/redirect/12125268/7202" TargetMode="External"/><Relationship Id="rId28" Type="http://schemas.openxmlformats.org/officeDocument/2006/relationships/hyperlink" Target="http://internet.garant.ru/document/redirect/12125268/66" TargetMode="External"/><Relationship Id="rId36" Type="http://schemas.openxmlformats.org/officeDocument/2006/relationships/hyperlink" Target="http://internet.garant.ru/document/redirect/12125268/834" TargetMode="External"/><Relationship Id="rId49" Type="http://schemas.openxmlformats.org/officeDocument/2006/relationships/hyperlink" Target="http://internet.garant.ru/document/redirect/21310383/0" TargetMode="External"/><Relationship Id="rId10" Type="http://schemas.openxmlformats.org/officeDocument/2006/relationships/hyperlink" Target="http://internet.garant.ru/document/redirect/12152272/0" TargetMode="External"/><Relationship Id="rId19" Type="http://schemas.openxmlformats.org/officeDocument/2006/relationships/hyperlink" Target="http://internet.garant.ru/document/redirect/12152272/0" TargetMode="External"/><Relationship Id="rId31" Type="http://schemas.openxmlformats.org/officeDocument/2006/relationships/hyperlink" Target="http://internet.garant.ru/document/redirect/12125268/81" TargetMode="External"/><Relationship Id="rId44" Type="http://schemas.openxmlformats.org/officeDocument/2006/relationships/hyperlink" Target="http://internet.garant.ru/document/redirect/12125268/5" TargetMode="External"/><Relationship Id="rId5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internet.garant.ru/document/redirect/12125268/0" TargetMode="External"/><Relationship Id="rId14" Type="http://schemas.openxmlformats.org/officeDocument/2006/relationships/hyperlink" Target="http://internet.garant.ru/document/redirect/12152272/0" TargetMode="External"/><Relationship Id="rId22" Type="http://schemas.openxmlformats.org/officeDocument/2006/relationships/hyperlink" Target="http://internet.garant.ru/document/redirect/12125268/7201" TargetMode="External"/><Relationship Id="rId27" Type="http://schemas.openxmlformats.org/officeDocument/2006/relationships/hyperlink" Target="http://internet.garant.ru/document/redirect/12125268/778" TargetMode="External"/><Relationship Id="rId30" Type="http://schemas.openxmlformats.org/officeDocument/2006/relationships/hyperlink" Target="http://internet.garant.ru/document/redirect/12125268/5" TargetMode="External"/><Relationship Id="rId35" Type="http://schemas.openxmlformats.org/officeDocument/2006/relationships/hyperlink" Target="http://internet.garant.ru/document/redirect/12125268/8162" TargetMode="External"/><Relationship Id="rId43" Type="http://schemas.openxmlformats.org/officeDocument/2006/relationships/hyperlink" Target="http://internet.garant.ru/document/redirect/12125268/0" TargetMode="External"/><Relationship Id="rId48" Type="http://schemas.openxmlformats.org/officeDocument/2006/relationships/hyperlink" Target="http://internet.garant.ru/document/redirect/12125268/0" TargetMode="External"/><Relationship Id="rId56" Type="http://schemas.microsoft.com/office/2007/relationships/stylesWithEffects" Target="stylesWithEffects.xml"/><Relationship Id="rId8" Type="http://schemas.openxmlformats.org/officeDocument/2006/relationships/hyperlink" Target="http://internet.garant.ru/document/redirect/10180093/0" TargetMode="External"/><Relationship Id="rId51" Type="http://schemas.openxmlformats.org/officeDocument/2006/relationships/hyperlink" Target="http://internet.garant.ru/document/redirect/12125268/128"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9465</Words>
  <Characters>53952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1</cp:lastModifiedBy>
  <cp:revision>7</cp:revision>
  <cp:lastPrinted>2022-06-03T07:23:00Z</cp:lastPrinted>
  <dcterms:created xsi:type="dcterms:W3CDTF">2022-05-26T08:09:00Z</dcterms:created>
  <dcterms:modified xsi:type="dcterms:W3CDTF">2022-06-20T12:05:00Z</dcterms:modified>
</cp:coreProperties>
</file>