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7A147C">
              <w:rPr>
                <w:rFonts w:cs="Times New Roman"/>
                <w:szCs w:val="24"/>
              </w:rPr>
              <w:t>3</w:t>
            </w:r>
          </w:p>
        </w:tc>
      </w:tr>
      <w:tr w:rsidR="00CF26E4" w:rsidRPr="00697FAE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C135FD">
              <w:rPr>
                <w:rFonts w:cs="Times New Roman"/>
                <w:szCs w:val="24"/>
              </w:rPr>
              <w:t xml:space="preserve"> Решению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C63910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 w:rsidR="00C135FD">
              <w:rPr>
                <w:rFonts w:cs="Times New Roman"/>
                <w:szCs w:val="24"/>
              </w:rPr>
              <w:t xml:space="preserve"> 15 декабря 2020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 w:rsidR="00C135FD">
              <w:rPr>
                <w:rFonts w:cs="Times New Roman"/>
                <w:szCs w:val="24"/>
              </w:rPr>
              <w:t>09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</w:t>
      </w:r>
    </w:p>
    <w:p w:rsidR="00697FAE" w:rsidRPr="00697FAE" w:rsidRDefault="00697FAE" w:rsidP="00697FAE">
      <w:pPr>
        <w:ind w:left="3402"/>
        <w:jc w:val="right"/>
        <w:rPr>
          <w:lang w:val="ru-RU"/>
        </w:rPr>
      </w:pPr>
      <w:r w:rsidRPr="00697FAE">
        <w:rPr>
          <w:lang w:val="ru-RU"/>
        </w:rPr>
        <w:t xml:space="preserve">          (в редакции Решения Собрания депутатов от 11.03.2021 г № 28)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C63910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C63910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3C6CBB">
        <w:rPr>
          <w:b/>
          <w:lang w:val="ru-RU"/>
        </w:rPr>
        <w:t xml:space="preserve">игнований, предусмотренных на </w:t>
      </w:r>
      <w:r w:rsidR="003C6CBB" w:rsidRPr="003C6CBB">
        <w:rPr>
          <w:b/>
          <w:lang w:val="ru-RU"/>
        </w:rPr>
        <w:t>и</w:t>
      </w:r>
      <w:r w:rsidR="003C6CBB">
        <w:rPr>
          <w:b/>
          <w:lang w:val="ru-RU"/>
        </w:rPr>
        <w:t>с</w:t>
      </w:r>
      <w:r w:rsidRPr="007A147C">
        <w:rPr>
          <w:b/>
          <w:lang w:val="ru-RU"/>
        </w:rPr>
        <w:t>полнение муниципальных гарантий по возможным гарантийным случаям в 2020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697FAE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Pr="00047A40" w:rsidRDefault="007A147C" w:rsidP="007A147C">
      <w:pPr>
        <w:rPr>
          <w:lang w:val="ru-RU"/>
        </w:rPr>
      </w:pPr>
    </w:p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7A40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3C6CBB"/>
    <w:rsid w:val="004133AC"/>
    <w:rsid w:val="00420FEF"/>
    <w:rsid w:val="00422273"/>
    <w:rsid w:val="00435D98"/>
    <w:rsid w:val="0045429C"/>
    <w:rsid w:val="00456DD4"/>
    <w:rsid w:val="0046699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156A6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34D76"/>
    <w:rsid w:val="0064682F"/>
    <w:rsid w:val="00651856"/>
    <w:rsid w:val="00652535"/>
    <w:rsid w:val="00670E4A"/>
    <w:rsid w:val="006768FC"/>
    <w:rsid w:val="00690F28"/>
    <w:rsid w:val="00694F48"/>
    <w:rsid w:val="00697FAE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9543F"/>
    <w:rsid w:val="00AF1A6C"/>
    <w:rsid w:val="00B13B25"/>
    <w:rsid w:val="00B17916"/>
    <w:rsid w:val="00B55CC6"/>
    <w:rsid w:val="00B651D2"/>
    <w:rsid w:val="00B86EE2"/>
    <w:rsid w:val="00B91AA3"/>
    <w:rsid w:val="00BA515E"/>
    <w:rsid w:val="00BA7F44"/>
    <w:rsid w:val="00BB05E9"/>
    <w:rsid w:val="00BC4055"/>
    <w:rsid w:val="00BC4279"/>
    <w:rsid w:val="00BD4749"/>
    <w:rsid w:val="00BD6853"/>
    <w:rsid w:val="00BE711D"/>
    <w:rsid w:val="00C135FD"/>
    <w:rsid w:val="00C36A5E"/>
    <w:rsid w:val="00C63910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4EC4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4</cp:revision>
  <cp:lastPrinted>2020-11-13T05:34:00Z</cp:lastPrinted>
  <dcterms:created xsi:type="dcterms:W3CDTF">2021-03-21T12:11:00Z</dcterms:created>
  <dcterms:modified xsi:type="dcterms:W3CDTF">2021-03-21T13:37:00Z</dcterms:modified>
</cp:coreProperties>
</file>